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911" w:rsidRPr="004B4F45" w:rsidRDefault="000C7911">
      <w:pPr>
        <w:pStyle w:val="ConsPlusNormal"/>
        <w:jc w:val="center"/>
        <w:outlineLvl w:val="0"/>
      </w:pPr>
    </w:p>
    <w:p w:rsidR="000C7911" w:rsidRPr="004B4F45" w:rsidRDefault="000C7911">
      <w:pPr>
        <w:pStyle w:val="ConsPlusTitle"/>
        <w:jc w:val="center"/>
        <w:outlineLvl w:val="0"/>
      </w:pPr>
      <w:r w:rsidRPr="004B4F45">
        <w:t>СОВЕТ ДЕПУТАТОВ МУНИЦИПАЛЬНОГО ОБРАЗОВАНИЯ</w:t>
      </w:r>
    </w:p>
    <w:p w:rsidR="000C7911" w:rsidRPr="004B4F45" w:rsidRDefault="000C7911">
      <w:pPr>
        <w:pStyle w:val="ConsPlusTitle"/>
        <w:jc w:val="center"/>
      </w:pPr>
      <w:r w:rsidRPr="004B4F45">
        <w:t>АЛТАЙСКИЙ РАЙОН</w:t>
      </w:r>
    </w:p>
    <w:p w:rsidR="000C7911" w:rsidRPr="004B4F45" w:rsidRDefault="000C7911">
      <w:pPr>
        <w:pStyle w:val="ConsPlusTitle"/>
        <w:jc w:val="center"/>
      </w:pPr>
    </w:p>
    <w:p w:rsidR="000C7911" w:rsidRPr="004B4F45" w:rsidRDefault="000C7911">
      <w:pPr>
        <w:pStyle w:val="ConsPlusTitle"/>
        <w:jc w:val="center"/>
      </w:pPr>
      <w:r w:rsidRPr="004B4F45">
        <w:t>РЕШЕНИЕ</w:t>
      </w:r>
    </w:p>
    <w:p w:rsidR="000C7911" w:rsidRPr="004B4F45" w:rsidRDefault="000C7911">
      <w:pPr>
        <w:pStyle w:val="ConsPlusTitle"/>
        <w:jc w:val="center"/>
      </w:pPr>
      <w:r w:rsidRPr="004B4F45">
        <w:t>от 12 октября 2005 г. N 52</w:t>
      </w:r>
    </w:p>
    <w:p w:rsidR="000C7911" w:rsidRPr="004B4F45" w:rsidRDefault="000C7911">
      <w:pPr>
        <w:pStyle w:val="ConsPlusTitle"/>
        <w:jc w:val="center"/>
      </w:pPr>
    </w:p>
    <w:p w:rsidR="000C7911" w:rsidRPr="004B4F45" w:rsidRDefault="000C7911">
      <w:pPr>
        <w:pStyle w:val="ConsPlusTitle"/>
        <w:jc w:val="center"/>
      </w:pPr>
      <w:r w:rsidRPr="004B4F45">
        <w:t>О ВВЕДЕНИИ ЕДИНОГО НАЛОГА НА ВМЕНЕННЫЙ ДОХОД</w:t>
      </w:r>
    </w:p>
    <w:p w:rsidR="000C7911" w:rsidRPr="004B4F45" w:rsidRDefault="000C7911">
      <w:pPr>
        <w:pStyle w:val="ConsPlusTitle"/>
        <w:jc w:val="center"/>
      </w:pPr>
      <w:r w:rsidRPr="004B4F45">
        <w:t>ДЛЯ ОТДЕЛЬНЫХ ВИДОВ ДЕЯТЕЛЬНОСТИ</w:t>
      </w:r>
    </w:p>
    <w:p w:rsidR="000C7911" w:rsidRPr="004B4F45" w:rsidRDefault="000C791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B4F45" w:rsidRPr="004B4F4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C7911" w:rsidRPr="004B4F45" w:rsidRDefault="000C7911">
            <w:pPr>
              <w:pStyle w:val="ConsPlusNormal"/>
              <w:jc w:val="center"/>
            </w:pPr>
            <w:r w:rsidRPr="004B4F45">
              <w:t>Список изменяющих документов</w:t>
            </w:r>
          </w:p>
          <w:p w:rsidR="000C7911" w:rsidRPr="004B4F45" w:rsidRDefault="000C7911">
            <w:pPr>
              <w:pStyle w:val="ConsPlusNormal"/>
              <w:jc w:val="center"/>
            </w:pPr>
            <w:proofErr w:type="gramStart"/>
            <w:r w:rsidRPr="004B4F45">
              <w:t>(в ред. решения Совета депутатов муниципального</w:t>
            </w:r>
            <w:proofErr w:type="gramEnd"/>
          </w:p>
          <w:p w:rsidR="000C7911" w:rsidRPr="004B4F45" w:rsidRDefault="000C7911">
            <w:pPr>
              <w:pStyle w:val="ConsPlusNormal"/>
              <w:jc w:val="center"/>
            </w:pPr>
            <w:r w:rsidRPr="004B4F45">
              <w:t>образования Алтайский район от 19.11.2009 N 138,</w:t>
            </w:r>
          </w:p>
          <w:p w:rsidR="000C7911" w:rsidRPr="004B4F45" w:rsidRDefault="000C7911">
            <w:pPr>
              <w:pStyle w:val="ConsPlusNormal"/>
              <w:jc w:val="center"/>
            </w:pPr>
            <w:r w:rsidRPr="004B4F45">
              <w:t>решения Совета депутатов Алтайского района</w:t>
            </w:r>
          </w:p>
          <w:p w:rsidR="000C7911" w:rsidRPr="004B4F45" w:rsidRDefault="000C7911">
            <w:pPr>
              <w:pStyle w:val="ConsPlusNormal"/>
              <w:jc w:val="center"/>
            </w:pPr>
            <w:r w:rsidRPr="004B4F45">
              <w:t>от 20.02.2014 N 13)</w:t>
            </w:r>
          </w:p>
        </w:tc>
      </w:tr>
    </w:tbl>
    <w:p w:rsidR="000C7911" w:rsidRPr="004B4F45" w:rsidRDefault="000C7911">
      <w:pPr>
        <w:pStyle w:val="ConsPlusNormal"/>
      </w:pPr>
    </w:p>
    <w:p w:rsidR="000C7911" w:rsidRPr="004B4F45" w:rsidRDefault="000C7911">
      <w:pPr>
        <w:pStyle w:val="ConsPlusNormal"/>
        <w:ind w:firstLine="540"/>
        <w:jc w:val="both"/>
      </w:pPr>
      <w:r w:rsidRPr="004B4F45">
        <w:t>В соответствии с главой 26.3 Налогового кодекса Российской Федерации, Федеральным законом от 6 октября 2003 г. N 131-ФЗ "Об общих принципах организации местного самоуправления в Российской Федерации" и Уставом муниципального образования Алтайский район Совет депутатов муниципального образования Алтайский район решил:</w:t>
      </w:r>
    </w:p>
    <w:p w:rsidR="000C7911" w:rsidRPr="004B4F45" w:rsidRDefault="000C7911">
      <w:pPr>
        <w:pStyle w:val="ConsPlusNormal"/>
        <w:ind w:firstLine="540"/>
        <w:jc w:val="both"/>
      </w:pPr>
    </w:p>
    <w:p w:rsidR="000C7911" w:rsidRPr="004B4F45" w:rsidRDefault="000C7911">
      <w:pPr>
        <w:pStyle w:val="ConsPlusNormal"/>
        <w:ind w:firstLine="540"/>
        <w:jc w:val="both"/>
      </w:pPr>
      <w:r w:rsidRPr="004B4F45">
        <w:t xml:space="preserve">1. Настоящее решение в соответствии с главой 26.3 части второй Налогового кодекса Российской Федерации вводит </w:t>
      </w:r>
      <w:proofErr w:type="gramStart"/>
      <w:r w:rsidRPr="004B4F45">
        <w:t>в действие на территории муниципального образования Алтайский район систему налогообложения в виде единого налога на вмененный доход для отдельных видов</w:t>
      </w:r>
      <w:proofErr w:type="gramEnd"/>
      <w:r w:rsidRPr="004B4F45">
        <w:t xml:space="preserve"> деятельности (далее - единый налог) по вопросам, отнесенным к ведению органов местного самоуправления.</w:t>
      </w:r>
    </w:p>
    <w:p w:rsidR="000C7911" w:rsidRPr="004B4F45" w:rsidRDefault="000C7911">
      <w:pPr>
        <w:pStyle w:val="ConsPlusNormal"/>
        <w:spacing w:before="220"/>
        <w:ind w:firstLine="540"/>
        <w:jc w:val="both"/>
      </w:pPr>
      <w:r w:rsidRPr="004B4F45">
        <w:t>2. Система налогообложения в виде единого налога на вмененный доход для отдельных видов деятельности вводится в отношении следующих видов предпринимательской деятельности:</w:t>
      </w:r>
    </w:p>
    <w:p w:rsidR="000C7911" w:rsidRPr="004B4F45" w:rsidRDefault="000C7911">
      <w:pPr>
        <w:pStyle w:val="ConsPlusNormal"/>
        <w:spacing w:before="220"/>
        <w:ind w:firstLine="540"/>
        <w:jc w:val="both"/>
      </w:pPr>
      <w:r w:rsidRPr="004B4F45">
        <w:t>1) оказание бытовых услуг, их групп, подгрупп, видов и (или) отдельных бытовых услуг, классифицируемых в соответствии с Общероссийским классификатором услуг населению, за исключением следующих видов:</w:t>
      </w:r>
    </w:p>
    <w:p w:rsidR="000C7911" w:rsidRPr="004B4F45" w:rsidRDefault="000C7911">
      <w:pPr>
        <w:pStyle w:val="ConsPlusNormal"/>
        <w:spacing w:before="220"/>
        <w:ind w:firstLine="540"/>
        <w:jc w:val="both"/>
      </w:pPr>
      <w:r w:rsidRPr="004B4F45">
        <w:t>- код 016000 - 016314 "Ремонт и строительство жилья и других построек";</w:t>
      </w:r>
    </w:p>
    <w:p w:rsidR="000C7911" w:rsidRPr="004B4F45" w:rsidRDefault="000C7911">
      <w:pPr>
        <w:pStyle w:val="ConsPlusNormal"/>
        <w:spacing w:before="220"/>
        <w:ind w:firstLine="540"/>
        <w:jc w:val="both"/>
      </w:pPr>
      <w:r w:rsidRPr="004B4F45">
        <w:t>- код 018300 - 018331 "Прочие услуги производственного характера";</w:t>
      </w:r>
    </w:p>
    <w:p w:rsidR="000C7911" w:rsidRPr="004B4F45" w:rsidRDefault="000C7911">
      <w:pPr>
        <w:pStyle w:val="ConsPlusNormal"/>
        <w:spacing w:before="220"/>
        <w:ind w:firstLine="540"/>
        <w:jc w:val="both"/>
      </w:pPr>
      <w:r w:rsidRPr="004B4F45">
        <w:t>- код 019700 - 019752 "Прочие услуги непроизводственного характера";</w:t>
      </w:r>
    </w:p>
    <w:p w:rsidR="000C7911" w:rsidRPr="004B4F45" w:rsidRDefault="000C7911">
      <w:pPr>
        <w:pStyle w:val="ConsPlusNormal"/>
        <w:spacing w:before="220"/>
        <w:ind w:firstLine="540"/>
        <w:jc w:val="both"/>
      </w:pPr>
      <w:r w:rsidRPr="004B4F45">
        <w:t>2) оказание ветеринарных услуг;</w:t>
      </w:r>
    </w:p>
    <w:p w:rsidR="000C7911" w:rsidRPr="004B4F45" w:rsidRDefault="000C7911">
      <w:pPr>
        <w:pStyle w:val="ConsPlusNormal"/>
        <w:spacing w:before="220"/>
        <w:ind w:firstLine="540"/>
        <w:jc w:val="both"/>
      </w:pPr>
      <w:r w:rsidRPr="004B4F45">
        <w:t>3) оказание услуг по ремонту, техническому обслуживанию и мойке автотранспортных средств;</w:t>
      </w:r>
    </w:p>
    <w:p w:rsidR="000C7911" w:rsidRPr="004B4F45" w:rsidRDefault="000C7911">
      <w:pPr>
        <w:pStyle w:val="ConsPlusNormal"/>
        <w:spacing w:before="220"/>
        <w:ind w:firstLine="540"/>
        <w:jc w:val="both"/>
      </w:pPr>
      <w:r w:rsidRPr="004B4F45">
        <w:t>4) оказание услуг по предоставлению во временное владение (пользование) мест для стоянки автотранспортных средств, а также по хранению автотранспортных средств на платных стоянках (за исключением штрафных автостоянок);</w:t>
      </w:r>
    </w:p>
    <w:p w:rsidR="000C7911" w:rsidRPr="004B4F45" w:rsidRDefault="000C7911">
      <w:pPr>
        <w:pStyle w:val="ConsPlusNormal"/>
        <w:spacing w:before="220"/>
        <w:ind w:firstLine="540"/>
        <w:jc w:val="both"/>
      </w:pPr>
      <w:r w:rsidRPr="004B4F45">
        <w:t>5) оказание автотранспортных услуг по перевозке пассажиров и грузов, осуществляемых организациями и индивидуальными предпринимателями, имеющими на праве собственности или ином праве (пользования, владения и (или) распоряжения) не более 20 транспортных средств, предназначенных для оказания таких услуг;</w:t>
      </w:r>
    </w:p>
    <w:p w:rsidR="000C7911" w:rsidRPr="004B4F45" w:rsidRDefault="000C7911">
      <w:pPr>
        <w:pStyle w:val="ConsPlusNormal"/>
        <w:spacing w:before="220"/>
        <w:ind w:firstLine="540"/>
        <w:jc w:val="both"/>
      </w:pPr>
      <w:r w:rsidRPr="004B4F45">
        <w:t>6) розничная торговля, осуществляемая через магазины и павильоны с площадью торгового зала не более 150 квадратных метров по каждому объекту организации торговли;</w:t>
      </w:r>
    </w:p>
    <w:p w:rsidR="000C7911" w:rsidRPr="004B4F45" w:rsidRDefault="000C7911">
      <w:pPr>
        <w:pStyle w:val="ConsPlusNormal"/>
        <w:spacing w:before="220"/>
        <w:ind w:firstLine="540"/>
        <w:jc w:val="both"/>
      </w:pPr>
      <w:r w:rsidRPr="004B4F45">
        <w:lastRenderedPageBreak/>
        <w:t>7) розничная торговля, осуществляемая через объекты стационарной торговой сети, не имеющей торговых залов, а также объекты нестационарной торговой сети;</w:t>
      </w:r>
    </w:p>
    <w:p w:rsidR="000C7911" w:rsidRPr="004B4F45" w:rsidRDefault="000C7911">
      <w:pPr>
        <w:pStyle w:val="ConsPlusNormal"/>
        <w:spacing w:before="220"/>
        <w:ind w:firstLine="540"/>
        <w:jc w:val="both"/>
      </w:pPr>
      <w:r w:rsidRPr="004B4F45">
        <w:t>8) оказание услуг общественного питания, осуществляемых через объекты организации общественного питания с площадью зала обслуживания посетителей не более 150 квадратных метров по каждому объекту организации общественного питания;</w:t>
      </w:r>
    </w:p>
    <w:p w:rsidR="000C7911" w:rsidRPr="004B4F45" w:rsidRDefault="000C7911">
      <w:pPr>
        <w:pStyle w:val="ConsPlusNormal"/>
        <w:spacing w:before="220"/>
        <w:ind w:firstLine="540"/>
        <w:jc w:val="both"/>
      </w:pPr>
      <w:r w:rsidRPr="004B4F45">
        <w:t>9) оказание услуг общественного питания, осуществляемых через объекты организации общественного питания, не имеющие зала обслуживания посетителей;</w:t>
      </w:r>
    </w:p>
    <w:p w:rsidR="000C7911" w:rsidRPr="004B4F45" w:rsidRDefault="000C7911">
      <w:pPr>
        <w:pStyle w:val="ConsPlusNormal"/>
        <w:spacing w:before="220"/>
        <w:ind w:firstLine="540"/>
        <w:jc w:val="both"/>
      </w:pPr>
      <w:r w:rsidRPr="004B4F45">
        <w:t>10) распространение наружной рекламы с использованием рекламных конструкций;</w:t>
      </w:r>
    </w:p>
    <w:p w:rsidR="000C7911" w:rsidRPr="004B4F45" w:rsidRDefault="000C7911">
      <w:pPr>
        <w:pStyle w:val="ConsPlusNormal"/>
        <w:spacing w:before="220"/>
        <w:ind w:firstLine="540"/>
        <w:jc w:val="both"/>
      </w:pPr>
      <w:r w:rsidRPr="004B4F45">
        <w:t>11) размещение рекламы на транспортных средствах;</w:t>
      </w:r>
    </w:p>
    <w:p w:rsidR="000C7911" w:rsidRPr="004B4F45" w:rsidRDefault="000C7911">
      <w:pPr>
        <w:pStyle w:val="ConsPlusNormal"/>
        <w:spacing w:before="220"/>
        <w:ind w:firstLine="540"/>
        <w:jc w:val="both"/>
      </w:pPr>
      <w:r w:rsidRPr="004B4F45">
        <w:t>12) оказание услуг по временному размещению и проживанию организациями и предпринимателями, использующими в каждом объекте предоставления данных услуг общую площадь помещений для временного размещения и проживания не более 500 квадратных метров;</w:t>
      </w:r>
    </w:p>
    <w:p w:rsidR="000C7911" w:rsidRPr="004B4F45" w:rsidRDefault="000C7911">
      <w:pPr>
        <w:pStyle w:val="ConsPlusNormal"/>
        <w:spacing w:before="220"/>
        <w:ind w:firstLine="540"/>
        <w:jc w:val="both"/>
      </w:pPr>
      <w:r w:rsidRPr="004B4F45">
        <w:t>13) оказание услуг по передаче во временное владение и (или) в 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также объектов организации общественного питания, не имеющих зала обслуживания посетителей;</w:t>
      </w:r>
    </w:p>
    <w:p w:rsidR="000C7911" w:rsidRPr="004B4F45" w:rsidRDefault="000C7911">
      <w:pPr>
        <w:pStyle w:val="ConsPlusNormal"/>
        <w:spacing w:before="220"/>
        <w:ind w:firstLine="540"/>
        <w:jc w:val="both"/>
      </w:pPr>
      <w:r w:rsidRPr="004B4F45">
        <w:t>14) оказание услуг по передаче во временное владение и (или) в пользование земельных участков для размещения объектов стационарной и нестационарной торговой сети, а также объектов организации общественного питания.</w:t>
      </w:r>
    </w:p>
    <w:p w:rsidR="000C7911" w:rsidRPr="004B4F45" w:rsidRDefault="000C7911">
      <w:pPr>
        <w:pStyle w:val="ConsPlusNormal"/>
        <w:jc w:val="both"/>
      </w:pPr>
      <w:r w:rsidRPr="004B4F45">
        <w:t>(п. 2 в ред. решения Совета депутатов муниципального образования Алтайский район от 19.11.2009 N 138)</w:t>
      </w:r>
    </w:p>
    <w:p w:rsidR="000C7911" w:rsidRPr="004B4F45" w:rsidRDefault="000C7911">
      <w:pPr>
        <w:pStyle w:val="ConsPlusNormal"/>
        <w:spacing w:before="220"/>
        <w:ind w:firstLine="540"/>
        <w:jc w:val="both"/>
      </w:pPr>
      <w:r w:rsidRPr="004B4F45">
        <w:t>3. Значение корректирующего коэффициента базовой доходности К</w:t>
      </w:r>
      <w:proofErr w:type="gramStart"/>
      <w:r w:rsidRPr="004B4F45">
        <w:t>2</w:t>
      </w:r>
      <w:proofErr w:type="gramEnd"/>
      <w:r w:rsidRPr="004B4F45">
        <w:t xml:space="preserve"> определяется в зависимости от величины доходов, особенности места ведения предпринимательской деятельности, иных особенностей и рассчитывается по формуле:</w:t>
      </w:r>
    </w:p>
    <w:p w:rsidR="000C7911" w:rsidRPr="004B4F45" w:rsidRDefault="000C7911">
      <w:pPr>
        <w:pStyle w:val="ConsPlusNormal"/>
        <w:ind w:firstLine="540"/>
        <w:jc w:val="both"/>
      </w:pPr>
    </w:p>
    <w:p w:rsidR="000C7911" w:rsidRPr="004B4F45" w:rsidRDefault="000C7911">
      <w:pPr>
        <w:pStyle w:val="ConsPlusNormal"/>
        <w:jc w:val="center"/>
      </w:pPr>
      <w:r w:rsidRPr="004B4F45">
        <w:t>К</w:t>
      </w:r>
      <w:proofErr w:type="gramStart"/>
      <w:r w:rsidRPr="004B4F45">
        <w:t>2</w:t>
      </w:r>
      <w:proofErr w:type="gramEnd"/>
      <w:r w:rsidRPr="004B4F45">
        <w:t xml:space="preserve"> = К2(1) x К2(2) x К2(3), где:</w:t>
      </w:r>
    </w:p>
    <w:p w:rsidR="000C7911" w:rsidRPr="004B4F45" w:rsidRDefault="000C7911">
      <w:pPr>
        <w:pStyle w:val="ConsPlusNormal"/>
        <w:ind w:firstLine="540"/>
        <w:jc w:val="both"/>
      </w:pPr>
    </w:p>
    <w:p w:rsidR="000C7911" w:rsidRPr="004B4F45" w:rsidRDefault="000C7911">
      <w:pPr>
        <w:pStyle w:val="ConsPlusNormal"/>
        <w:ind w:firstLine="540"/>
        <w:jc w:val="both"/>
      </w:pPr>
      <w:r w:rsidRPr="004B4F45">
        <w:t>К</w:t>
      </w:r>
      <w:proofErr w:type="gramStart"/>
      <w:r w:rsidRPr="004B4F45">
        <w:t>2</w:t>
      </w:r>
      <w:proofErr w:type="gramEnd"/>
      <w:r w:rsidRPr="004B4F45">
        <w:t>(1) - коэффициент величины доходов;</w:t>
      </w:r>
    </w:p>
    <w:p w:rsidR="000C7911" w:rsidRPr="004B4F45" w:rsidRDefault="000C7911">
      <w:pPr>
        <w:pStyle w:val="ConsPlusNormal"/>
        <w:spacing w:before="220"/>
        <w:ind w:firstLine="540"/>
        <w:jc w:val="both"/>
      </w:pPr>
      <w:r w:rsidRPr="004B4F45">
        <w:t>К</w:t>
      </w:r>
      <w:proofErr w:type="gramStart"/>
      <w:r w:rsidRPr="004B4F45">
        <w:t>2</w:t>
      </w:r>
      <w:proofErr w:type="gramEnd"/>
      <w:r w:rsidRPr="004B4F45">
        <w:t>(2) - коэффициент особенности места ведения предпринимательской деятельности;</w:t>
      </w:r>
    </w:p>
    <w:p w:rsidR="000C7911" w:rsidRPr="004B4F45" w:rsidRDefault="000C7911">
      <w:pPr>
        <w:pStyle w:val="ConsPlusNormal"/>
        <w:spacing w:before="220"/>
        <w:ind w:firstLine="540"/>
        <w:jc w:val="both"/>
      </w:pPr>
      <w:r w:rsidRPr="004B4F45">
        <w:t>К</w:t>
      </w:r>
      <w:proofErr w:type="gramStart"/>
      <w:r w:rsidRPr="004B4F45">
        <w:t>2</w:t>
      </w:r>
      <w:proofErr w:type="gramEnd"/>
      <w:r w:rsidRPr="004B4F45">
        <w:t>(3) - коэффициент, учитывающий иные особенности.</w:t>
      </w:r>
    </w:p>
    <w:p w:rsidR="000C7911" w:rsidRPr="004B4F45" w:rsidRDefault="000C7911">
      <w:pPr>
        <w:pStyle w:val="ConsPlusNormal"/>
        <w:spacing w:before="220"/>
        <w:ind w:firstLine="540"/>
        <w:jc w:val="both"/>
      </w:pPr>
      <w:r w:rsidRPr="004B4F45">
        <w:t>Установить значения коэффициента К</w:t>
      </w:r>
      <w:proofErr w:type="gramStart"/>
      <w:r w:rsidRPr="004B4F45">
        <w:t>2</w:t>
      </w:r>
      <w:proofErr w:type="gramEnd"/>
      <w:r w:rsidRPr="004B4F45">
        <w:t>(1) согласно приложению к настоящему решению.</w:t>
      </w:r>
    </w:p>
    <w:p w:rsidR="000C7911" w:rsidRPr="004B4F45" w:rsidRDefault="000C7911">
      <w:pPr>
        <w:pStyle w:val="ConsPlusNormal"/>
        <w:spacing w:before="220"/>
        <w:ind w:firstLine="540"/>
        <w:jc w:val="both"/>
      </w:pPr>
      <w:r w:rsidRPr="004B4F45">
        <w:t>Установить значения коэффициента К</w:t>
      </w:r>
      <w:proofErr w:type="gramStart"/>
      <w:r w:rsidRPr="004B4F45">
        <w:t>2</w:t>
      </w:r>
      <w:proofErr w:type="gramEnd"/>
      <w:r w:rsidRPr="004B4F45">
        <w:t>(2):</w:t>
      </w:r>
    </w:p>
    <w:p w:rsidR="000C7911" w:rsidRPr="004B4F45" w:rsidRDefault="000C7911">
      <w:pPr>
        <w:pStyle w:val="ConsPlusNormal"/>
        <w:spacing w:before="220"/>
        <w:ind w:firstLine="540"/>
        <w:jc w:val="both"/>
      </w:pPr>
      <w:r w:rsidRPr="004B4F45">
        <w:t>- с. Белый Яр - 0,5;</w:t>
      </w:r>
    </w:p>
    <w:p w:rsidR="000C7911" w:rsidRPr="004B4F45" w:rsidRDefault="000C7911">
      <w:pPr>
        <w:pStyle w:val="ConsPlusNormal"/>
        <w:spacing w:before="220"/>
        <w:ind w:firstLine="540"/>
        <w:jc w:val="both"/>
      </w:pPr>
      <w:r w:rsidRPr="004B4F45">
        <w:t>- прочие населенные пункты - 0,25;</w:t>
      </w:r>
    </w:p>
    <w:p w:rsidR="000C7911" w:rsidRPr="004B4F45" w:rsidRDefault="000C7911">
      <w:pPr>
        <w:pStyle w:val="ConsPlusNormal"/>
        <w:spacing w:before="220"/>
        <w:ind w:firstLine="540"/>
        <w:jc w:val="both"/>
      </w:pPr>
      <w:r w:rsidRPr="004B4F45">
        <w:t>- населенные пункты с численностью до 500 человек - 0,1.</w:t>
      </w:r>
    </w:p>
    <w:p w:rsidR="000C7911" w:rsidRPr="004B4F45" w:rsidRDefault="000C7911">
      <w:pPr>
        <w:pStyle w:val="ConsPlusNormal"/>
        <w:spacing w:before="220"/>
        <w:ind w:firstLine="540"/>
        <w:jc w:val="both"/>
      </w:pPr>
      <w:r w:rsidRPr="004B4F45">
        <w:t>Установить значения коэффициента К</w:t>
      </w:r>
      <w:proofErr w:type="gramStart"/>
      <w:r w:rsidRPr="004B4F45">
        <w:t>2</w:t>
      </w:r>
      <w:proofErr w:type="gramEnd"/>
      <w:r w:rsidRPr="004B4F45">
        <w:t>(3) равное 0,5 для:</w:t>
      </w:r>
    </w:p>
    <w:p w:rsidR="000C7911" w:rsidRPr="004B4F45" w:rsidRDefault="000C7911">
      <w:pPr>
        <w:pStyle w:val="ConsPlusNormal"/>
        <w:spacing w:before="220"/>
        <w:ind w:firstLine="540"/>
        <w:jc w:val="both"/>
      </w:pPr>
      <w:r w:rsidRPr="004B4F45">
        <w:t>- общественных организаций инвалидов (в том числе созданных как союзы общественных организаций инвалидов), среди членов которых инвалиды и их законные представители составляют не менее 80 процентов;</w:t>
      </w:r>
    </w:p>
    <w:p w:rsidR="000C7911" w:rsidRPr="004B4F45" w:rsidRDefault="000C7911">
      <w:pPr>
        <w:pStyle w:val="ConsPlusNormal"/>
        <w:spacing w:before="220"/>
        <w:ind w:firstLine="540"/>
        <w:jc w:val="both"/>
      </w:pPr>
      <w:r w:rsidRPr="004B4F45">
        <w:t xml:space="preserve">- организаций и индивидуальных предпринимателей, если среднесписочная численность </w:t>
      </w:r>
      <w:r w:rsidRPr="004B4F45">
        <w:lastRenderedPageBreak/>
        <w:t>инвалидов среди их работников составляет не менее 50 процентов, а доля заработной платы инвалидов в фонде оплаты труда составляет не менее 40 процентов;</w:t>
      </w:r>
    </w:p>
    <w:p w:rsidR="000C7911" w:rsidRPr="004B4F45" w:rsidRDefault="000C7911">
      <w:pPr>
        <w:pStyle w:val="ConsPlusNormal"/>
        <w:spacing w:before="220"/>
        <w:ind w:firstLine="540"/>
        <w:jc w:val="both"/>
      </w:pPr>
      <w:r w:rsidRPr="004B4F45">
        <w:t>- индивидуальных предпринимателей, являющихся инвалидами, не использующих труд наемных работников;</w:t>
      </w:r>
    </w:p>
    <w:p w:rsidR="000C7911" w:rsidRPr="004B4F45" w:rsidRDefault="000C7911">
      <w:pPr>
        <w:pStyle w:val="ConsPlusNormal"/>
        <w:spacing w:before="220"/>
        <w:ind w:firstLine="540"/>
        <w:jc w:val="both"/>
      </w:pPr>
      <w:r w:rsidRPr="004B4F45">
        <w:t>- индивидуальных предпринимателей, не использующих труд наемных работников, имеющих на иждивении одного или нескольких детей-инвалидов или детей, оставшихся без попечения родителей.</w:t>
      </w:r>
    </w:p>
    <w:p w:rsidR="000C7911" w:rsidRPr="004B4F45" w:rsidRDefault="000C7911">
      <w:pPr>
        <w:pStyle w:val="ConsPlusNormal"/>
        <w:spacing w:before="220"/>
        <w:ind w:firstLine="540"/>
        <w:jc w:val="both"/>
      </w:pPr>
      <w:r w:rsidRPr="004B4F45">
        <w:t>Для остальных категорий налогоплательщиков значение К</w:t>
      </w:r>
      <w:proofErr w:type="gramStart"/>
      <w:r w:rsidRPr="004B4F45">
        <w:t>2</w:t>
      </w:r>
      <w:proofErr w:type="gramEnd"/>
      <w:r w:rsidRPr="004B4F45">
        <w:t>(3) установить равное 1.</w:t>
      </w:r>
    </w:p>
    <w:p w:rsidR="000C7911" w:rsidRPr="004B4F45" w:rsidRDefault="000C7911">
      <w:pPr>
        <w:pStyle w:val="ConsPlusNormal"/>
        <w:spacing w:before="220"/>
        <w:ind w:firstLine="540"/>
        <w:jc w:val="both"/>
      </w:pPr>
      <w:r w:rsidRPr="004B4F45">
        <w:t>4. Опубликовать настоящее решение в газете "</w:t>
      </w:r>
      <w:proofErr w:type="gramStart"/>
      <w:r w:rsidRPr="004B4F45">
        <w:t>Сельская</w:t>
      </w:r>
      <w:proofErr w:type="gramEnd"/>
      <w:r w:rsidRPr="004B4F45">
        <w:t xml:space="preserve"> правда" не позднее 30 ноября 2005 г.</w:t>
      </w:r>
    </w:p>
    <w:p w:rsidR="000C7911" w:rsidRPr="004B4F45" w:rsidRDefault="000C7911">
      <w:pPr>
        <w:pStyle w:val="ConsPlusNormal"/>
        <w:spacing w:before="220"/>
        <w:ind w:firstLine="540"/>
        <w:jc w:val="both"/>
      </w:pPr>
      <w:r w:rsidRPr="004B4F45">
        <w:t>5. Настоящее решение вступает в силу с 1 января 2006 года, но не ранее чем по истечении одного месяца со дня его официального опубликования.</w:t>
      </w:r>
    </w:p>
    <w:p w:rsidR="000C7911" w:rsidRPr="004B4F45" w:rsidRDefault="000C7911">
      <w:pPr>
        <w:pStyle w:val="ConsPlusNormal"/>
        <w:spacing w:before="220"/>
        <w:ind w:firstLine="540"/>
        <w:jc w:val="both"/>
      </w:pPr>
      <w:r w:rsidRPr="004B4F45">
        <w:t>6. Поручить Администрации муниципального образования Алтайский район в течение пяти дней с момента опубликования настоящего решения направить его копии в Управление Федеральной налоговой службы по Республике Хакасия и Министерство финансов и экономики Республики Хакасия.</w:t>
      </w:r>
    </w:p>
    <w:p w:rsidR="000C7911" w:rsidRPr="004B4F45" w:rsidRDefault="000C7911">
      <w:pPr>
        <w:pStyle w:val="ConsPlusNormal"/>
        <w:ind w:firstLine="540"/>
        <w:jc w:val="both"/>
      </w:pPr>
    </w:p>
    <w:p w:rsidR="000C7911" w:rsidRPr="004B4F45" w:rsidRDefault="000C7911">
      <w:pPr>
        <w:pStyle w:val="ConsPlusNormal"/>
        <w:jc w:val="right"/>
      </w:pPr>
      <w:r w:rsidRPr="004B4F45">
        <w:t>Председатель Совета депутатов</w:t>
      </w:r>
    </w:p>
    <w:p w:rsidR="000C7911" w:rsidRPr="004B4F45" w:rsidRDefault="000C7911">
      <w:pPr>
        <w:pStyle w:val="ConsPlusNormal"/>
        <w:jc w:val="right"/>
      </w:pPr>
      <w:r w:rsidRPr="004B4F45">
        <w:t>муниципального образования</w:t>
      </w:r>
    </w:p>
    <w:p w:rsidR="000C7911" w:rsidRPr="004B4F45" w:rsidRDefault="000C7911">
      <w:pPr>
        <w:pStyle w:val="ConsPlusNormal"/>
        <w:jc w:val="right"/>
      </w:pPr>
      <w:r w:rsidRPr="004B4F45">
        <w:t>Алтайский район</w:t>
      </w:r>
    </w:p>
    <w:p w:rsidR="000C7911" w:rsidRPr="004B4F45" w:rsidRDefault="000C7911">
      <w:pPr>
        <w:pStyle w:val="ConsPlusNormal"/>
        <w:jc w:val="right"/>
      </w:pPr>
      <w:r w:rsidRPr="004B4F45">
        <w:t>Н.Н.МАРКОВ</w:t>
      </w:r>
    </w:p>
    <w:p w:rsidR="000C7911" w:rsidRPr="004B4F45" w:rsidRDefault="000C7911">
      <w:pPr>
        <w:pStyle w:val="ConsPlusNormal"/>
        <w:jc w:val="right"/>
      </w:pPr>
    </w:p>
    <w:p w:rsidR="000C7911" w:rsidRPr="004B4F45" w:rsidRDefault="000C7911">
      <w:pPr>
        <w:pStyle w:val="ConsPlusNormal"/>
        <w:jc w:val="right"/>
      </w:pPr>
    </w:p>
    <w:p w:rsidR="000C7911" w:rsidRPr="004B4F45" w:rsidRDefault="000C7911">
      <w:pPr>
        <w:pStyle w:val="ConsPlusNormal"/>
        <w:jc w:val="right"/>
      </w:pPr>
    </w:p>
    <w:p w:rsidR="000C7911" w:rsidRPr="004B4F45" w:rsidRDefault="000C7911">
      <w:pPr>
        <w:pStyle w:val="ConsPlusNormal"/>
        <w:jc w:val="right"/>
      </w:pPr>
    </w:p>
    <w:p w:rsidR="000C7911" w:rsidRPr="004B4F45" w:rsidRDefault="000C7911">
      <w:pPr>
        <w:pStyle w:val="ConsPlusNormal"/>
        <w:jc w:val="right"/>
      </w:pPr>
    </w:p>
    <w:p w:rsidR="000C7911" w:rsidRPr="004B4F45" w:rsidRDefault="000C7911">
      <w:pPr>
        <w:pStyle w:val="ConsPlusNormal"/>
        <w:jc w:val="right"/>
        <w:outlineLvl w:val="0"/>
      </w:pPr>
      <w:r w:rsidRPr="004B4F45">
        <w:t>Приложение</w:t>
      </w:r>
    </w:p>
    <w:p w:rsidR="000C7911" w:rsidRPr="004B4F45" w:rsidRDefault="000C7911">
      <w:pPr>
        <w:pStyle w:val="ConsPlusNormal"/>
        <w:jc w:val="right"/>
      </w:pPr>
      <w:r w:rsidRPr="004B4F45">
        <w:t>к решению Совета депутатов</w:t>
      </w:r>
    </w:p>
    <w:p w:rsidR="000C7911" w:rsidRPr="004B4F45" w:rsidRDefault="000C7911">
      <w:pPr>
        <w:pStyle w:val="ConsPlusNormal"/>
        <w:jc w:val="right"/>
      </w:pPr>
      <w:r w:rsidRPr="004B4F45">
        <w:t>муниципального образования</w:t>
      </w:r>
    </w:p>
    <w:p w:rsidR="000C7911" w:rsidRPr="004B4F45" w:rsidRDefault="000C7911">
      <w:pPr>
        <w:pStyle w:val="ConsPlusNormal"/>
        <w:jc w:val="right"/>
      </w:pPr>
      <w:r w:rsidRPr="004B4F45">
        <w:t>Алтайский район</w:t>
      </w:r>
    </w:p>
    <w:p w:rsidR="000C7911" w:rsidRPr="004B4F45" w:rsidRDefault="000C7911">
      <w:pPr>
        <w:pStyle w:val="ConsPlusNormal"/>
        <w:jc w:val="right"/>
      </w:pPr>
      <w:r w:rsidRPr="004B4F45">
        <w:t>от 12.10.2005 N 52</w:t>
      </w:r>
    </w:p>
    <w:p w:rsidR="000C7911" w:rsidRPr="004B4F45" w:rsidRDefault="000C7911">
      <w:pPr>
        <w:pStyle w:val="ConsPlusNormal"/>
        <w:jc w:val="right"/>
      </w:pPr>
    </w:p>
    <w:p w:rsidR="000C7911" w:rsidRPr="004B4F45" w:rsidRDefault="000C7911">
      <w:pPr>
        <w:pStyle w:val="ConsPlusTitle"/>
        <w:jc w:val="center"/>
      </w:pPr>
      <w:bookmarkStart w:id="0" w:name="P74"/>
      <w:bookmarkEnd w:id="0"/>
      <w:r w:rsidRPr="004B4F45">
        <w:t>ЗНАЧЕНИЯ</w:t>
      </w:r>
    </w:p>
    <w:p w:rsidR="000C7911" w:rsidRPr="004B4F45" w:rsidRDefault="000C7911">
      <w:pPr>
        <w:pStyle w:val="ConsPlusTitle"/>
        <w:jc w:val="center"/>
      </w:pPr>
      <w:r w:rsidRPr="004B4F45">
        <w:t>КОЭФФИЦИЕНТОВ К</w:t>
      </w:r>
      <w:proofErr w:type="gramStart"/>
      <w:r w:rsidRPr="004B4F45">
        <w:t>2</w:t>
      </w:r>
      <w:proofErr w:type="gramEnd"/>
      <w:r w:rsidRPr="004B4F45">
        <w:t>(1) ВЕЛИЧИНЫ ДОХОДА,</w:t>
      </w:r>
    </w:p>
    <w:p w:rsidR="000C7911" w:rsidRPr="004B4F45" w:rsidRDefault="000C7911">
      <w:pPr>
        <w:pStyle w:val="ConsPlusTitle"/>
        <w:jc w:val="center"/>
      </w:pPr>
      <w:r w:rsidRPr="004B4F45">
        <w:t>К</w:t>
      </w:r>
      <w:proofErr w:type="gramStart"/>
      <w:r w:rsidRPr="004B4F45">
        <w:t>2</w:t>
      </w:r>
      <w:proofErr w:type="gramEnd"/>
      <w:r w:rsidRPr="004B4F45">
        <w:t>(2) МЕСТА ВЕДЕНИЯ ДЕЯТЕЛЬНОСТИ</w:t>
      </w:r>
    </w:p>
    <w:p w:rsidR="000C7911" w:rsidRPr="004B4F45" w:rsidRDefault="000C791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B4F45" w:rsidRPr="004B4F4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C7911" w:rsidRPr="004B4F45" w:rsidRDefault="000C7911">
            <w:pPr>
              <w:pStyle w:val="ConsPlusNormal"/>
              <w:jc w:val="center"/>
            </w:pPr>
            <w:r w:rsidRPr="004B4F45">
              <w:t>Список изменяющих документов</w:t>
            </w:r>
          </w:p>
          <w:p w:rsidR="000C7911" w:rsidRPr="004B4F45" w:rsidRDefault="000C7911">
            <w:pPr>
              <w:pStyle w:val="ConsPlusNormal"/>
              <w:jc w:val="center"/>
            </w:pPr>
            <w:proofErr w:type="gramStart"/>
            <w:r w:rsidRPr="004B4F45">
              <w:t>(в ред. решения Совета депутатов муниципального</w:t>
            </w:r>
            <w:proofErr w:type="gramEnd"/>
          </w:p>
          <w:p w:rsidR="000C7911" w:rsidRPr="004B4F45" w:rsidRDefault="000C7911">
            <w:pPr>
              <w:pStyle w:val="ConsPlusNormal"/>
              <w:jc w:val="center"/>
            </w:pPr>
            <w:r w:rsidRPr="004B4F45">
              <w:t>образования Алтайский район от 19.11.2009 N 138,</w:t>
            </w:r>
          </w:p>
          <w:p w:rsidR="000C7911" w:rsidRPr="004B4F45" w:rsidRDefault="000C7911">
            <w:pPr>
              <w:pStyle w:val="ConsPlusNormal"/>
              <w:jc w:val="center"/>
            </w:pPr>
            <w:r w:rsidRPr="004B4F45">
              <w:t>решения Совета депутатов Алтайского района</w:t>
            </w:r>
          </w:p>
          <w:p w:rsidR="000C7911" w:rsidRPr="004B4F45" w:rsidRDefault="000C7911">
            <w:pPr>
              <w:pStyle w:val="ConsPlusNormal"/>
              <w:jc w:val="center"/>
            </w:pPr>
            <w:r w:rsidRPr="004B4F45">
              <w:t>от 20.02.2014 N 13)</w:t>
            </w:r>
          </w:p>
        </w:tc>
      </w:tr>
    </w:tbl>
    <w:p w:rsidR="000C7911" w:rsidRPr="004B4F45" w:rsidRDefault="000C7911">
      <w:pPr>
        <w:pStyle w:val="ConsPlusNormal"/>
        <w:ind w:firstLine="540"/>
        <w:jc w:val="both"/>
      </w:pPr>
    </w:p>
    <w:p w:rsidR="000C7911" w:rsidRPr="004B4F45" w:rsidRDefault="000C7911">
      <w:pPr>
        <w:sectPr w:rsidR="000C7911" w:rsidRPr="004B4F45" w:rsidSect="004B4F45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00"/>
        <w:gridCol w:w="2551"/>
        <w:gridCol w:w="1815"/>
        <w:gridCol w:w="990"/>
        <w:gridCol w:w="990"/>
        <w:gridCol w:w="1815"/>
        <w:gridCol w:w="2145"/>
      </w:tblGrid>
      <w:tr w:rsidR="004B4F45" w:rsidRPr="004B4F45">
        <w:tc>
          <w:tcPr>
            <w:tcW w:w="3300" w:type="dxa"/>
            <w:vMerge w:val="restart"/>
          </w:tcPr>
          <w:p w:rsidR="000C7911" w:rsidRPr="004B4F45" w:rsidRDefault="000C7911">
            <w:pPr>
              <w:pStyle w:val="ConsPlusNormal"/>
              <w:jc w:val="center"/>
            </w:pPr>
            <w:r w:rsidRPr="004B4F45">
              <w:lastRenderedPageBreak/>
              <w:t>Виды предпринимательской деятельности</w:t>
            </w:r>
          </w:p>
        </w:tc>
        <w:tc>
          <w:tcPr>
            <w:tcW w:w="2551" w:type="dxa"/>
            <w:vMerge w:val="restart"/>
          </w:tcPr>
          <w:p w:rsidR="000C7911" w:rsidRPr="004B4F45" w:rsidRDefault="000C7911">
            <w:pPr>
              <w:pStyle w:val="ConsPlusNormal"/>
              <w:jc w:val="center"/>
            </w:pPr>
            <w:r w:rsidRPr="004B4F45">
              <w:t>Физические показатели</w:t>
            </w:r>
          </w:p>
        </w:tc>
        <w:tc>
          <w:tcPr>
            <w:tcW w:w="1815" w:type="dxa"/>
            <w:vMerge w:val="restart"/>
          </w:tcPr>
          <w:p w:rsidR="000C7911" w:rsidRPr="004B4F45" w:rsidRDefault="000C7911">
            <w:pPr>
              <w:pStyle w:val="ConsPlusNormal"/>
              <w:jc w:val="center"/>
            </w:pPr>
            <w:r w:rsidRPr="004B4F45">
              <w:t>Базовая доходность в месяц (рублей)</w:t>
            </w:r>
          </w:p>
        </w:tc>
        <w:tc>
          <w:tcPr>
            <w:tcW w:w="990" w:type="dxa"/>
          </w:tcPr>
          <w:p w:rsidR="000C7911" w:rsidRPr="004B4F45" w:rsidRDefault="000C7911">
            <w:pPr>
              <w:pStyle w:val="ConsPlusNormal"/>
              <w:jc w:val="center"/>
            </w:pPr>
            <w:r w:rsidRPr="004B4F45">
              <w:t>К</w:t>
            </w:r>
            <w:proofErr w:type="gramStart"/>
            <w:r w:rsidRPr="004B4F45">
              <w:t>2</w:t>
            </w:r>
            <w:proofErr w:type="gramEnd"/>
            <w:r w:rsidRPr="004B4F45">
              <w:t>(1)</w:t>
            </w:r>
          </w:p>
        </w:tc>
        <w:tc>
          <w:tcPr>
            <w:tcW w:w="4950" w:type="dxa"/>
            <w:gridSpan w:val="3"/>
          </w:tcPr>
          <w:p w:rsidR="000C7911" w:rsidRPr="004B4F45" w:rsidRDefault="000C7911">
            <w:pPr>
              <w:pStyle w:val="ConsPlusNormal"/>
              <w:jc w:val="center"/>
            </w:pPr>
            <w:r w:rsidRPr="004B4F45">
              <w:t>К</w:t>
            </w:r>
            <w:proofErr w:type="gramStart"/>
            <w:r w:rsidRPr="004B4F45">
              <w:t>2</w:t>
            </w:r>
            <w:proofErr w:type="gramEnd"/>
            <w:r w:rsidRPr="004B4F45">
              <w:t>(2)</w:t>
            </w:r>
          </w:p>
        </w:tc>
      </w:tr>
      <w:tr w:rsidR="004B4F45" w:rsidRPr="004B4F45">
        <w:tc>
          <w:tcPr>
            <w:tcW w:w="3300" w:type="dxa"/>
            <w:vMerge/>
          </w:tcPr>
          <w:p w:rsidR="000C7911" w:rsidRPr="004B4F45" w:rsidRDefault="000C7911"/>
        </w:tc>
        <w:tc>
          <w:tcPr>
            <w:tcW w:w="2551" w:type="dxa"/>
            <w:vMerge/>
          </w:tcPr>
          <w:p w:rsidR="000C7911" w:rsidRPr="004B4F45" w:rsidRDefault="000C7911"/>
        </w:tc>
        <w:tc>
          <w:tcPr>
            <w:tcW w:w="1815" w:type="dxa"/>
            <w:vMerge/>
          </w:tcPr>
          <w:p w:rsidR="000C7911" w:rsidRPr="004B4F45" w:rsidRDefault="000C7911"/>
        </w:tc>
        <w:tc>
          <w:tcPr>
            <w:tcW w:w="990" w:type="dxa"/>
          </w:tcPr>
          <w:p w:rsidR="000C7911" w:rsidRPr="004B4F45" w:rsidRDefault="000C7911">
            <w:pPr>
              <w:pStyle w:val="ConsPlusNormal"/>
              <w:jc w:val="center"/>
            </w:pPr>
          </w:p>
        </w:tc>
        <w:tc>
          <w:tcPr>
            <w:tcW w:w="990" w:type="dxa"/>
          </w:tcPr>
          <w:p w:rsidR="000C7911" w:rsidRPr="004B4F45" w:rsidRDefault="000C7911">
            <w:pPr>
              <w:pStyle w:val="ConsPlusNormal"/>
              <w:jc w:val="center"/>
            </w:pPr>
            <w:r w:rsidRPr="004B4F45">
              <w:t>Белый Яр</w:t>
            </w:r>
          </w:p>
        </w:tc>
        <w:tc>
          <w:tcPr>
            <w:tcW w:w="1815" w:type="dxa"/>
          </w:tcPr>
          <w:p w:rsidR="000C7911" w:rsidRPr="004B4F45" w:rsidRDefault="000C7911">
            <w:pPr>
              <w:pStyle w:val="ConsPlusNormal"/>
              <w:jc w:val="center"/>
            </w:pPr>
            <w:r w:rsidRPr="004B4F45">
              <w:t>Прочие населенные пункты</w:t>
            </w:r>
          </w:p>
        </w:tc>
        <w:tc>
          <w:tcPr>
            <w:tcW w:w="2145" w:type="dxa"/>
          </w:tcPr>
          <w:p w:rsidR="000C7911" w:rsidRPr="004B4F45" w:rsidRDefault="000C7911">
            <w:pPr>
              <w:pStyle w:val="ConsPlusNormal"/>
              <w:jc w:val="center"/>
            </w:pPr>
            <w:r w:rsidRPr="004B4F45">
              <w:t>Населенные пункты с численностью менее 500 чел.</w:t>
            </w:r>
          </w:p>
        </w:tc>
      </w:tr>
      <w:tr w:rsidR="004B4F45" w:rsidRPr="004B4F45">
        <w:tc>
          <w:tcPr>
            <w:tcW w:w="3300" w:type="dxa"/>
          </w:tcPr>
          <w:p w:rsidR="000C7911" w:rsidRPr="004B4F45" w:rsidRDefault="000C7911">
            <w:pPr>
              <w:pStyle w:val="ConsPlusNormal"/>
            </w:pPr>
            <w:r w:rsidRPr="004B4F45">
              <w:t>Оказание бытовых услуг</w:t>
            </w:r>
          </w:p>
        </w:tc>
        <w:tc>
          <w:tcPr>
            <w:tcW w:w="2551" w:type="dxa"/>
          </w:tcPr>
          <w:p w:rsidR="000C7911" w:rsidRPr="004B4F45" w:rsidRDefault="000C7911">
            <w:pPr>
              <w:pStyle w:val="ConsPlusNormal"/>
            </w:pPr>
            <w:r w:rsidRPr="004B4F45">
              <w:t>Количество работников, включая индивидуального предпринимателя</w:t>
            </w:r>
          </w:p>
        </w:tc>
        <w:tc>
          <w:tcPr>
            <w:tcW w:w="1815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7500</w:t>
            </w:r>
          </w:p>
        </w:tc>
        <w:tc>
          <w:tcPr>
            <w:tcW w:w="990" w:type="dxa"/>
          </w:tcPr>
          <w:p w:rsidR="000C7911" w:rsidRPr="004B4F45" w:rsidRDefault="000C7911">
            <w:pPr>
              <w:pStyle w:val="ConsPlusNormal"/>
              <w:jc w:val="center"/>
            </w:pPr>
            <w:r w:rsidRPr="004B4F45">
              <w:t>0,7</w:t>
            </w:r>
          </w:p>
        </w:tc>
        <w:tc>
          <w:tcPr>
            <w:tcW w:w="990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0,5</w:t>
            </w:r>
          </w:p>
        </w:tc>
        <w:tc>
          <w:tcPr>
            <w:tcW w:w="1815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0,25</w:t>
            </w:r>
          </w:p>
        </w:tc>
        <w:tc>
          <w:tcPr>
            <w:tcW w:w="2145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0,1</w:t>
            </w:r>
          </w:p>
        </w:tc>
      </w:tr>
      <w:tr w:rsidR="004B4F45" w:rsidRPr="004B4F45">
        <w:tc>
          <w:tcPr>
            <w:tcW w:w="3300" w:type="dxa"/>
          </w:tcPr>
          <w:p w:rsidR="000C7911" w:rsidRPr="004B4F45" w:rsidRDefault="000C7911">
            <w:pPr>
              <w:pStyle w:val="ConsPlusNormal"/>
            </w:pPr>
            <w:r w:rsidRPr="004B4F45">
              <w:t>Оказание ветеринарных услуг</w:t>
            </w:r>
          </w:p>
        </w:tc>
        <w:tc>
          <w:tcPr>
            <w:tcW w:w="2551" w:type="dxa"/>
          </w:tcPr>
          <w:p w:rsidR="000C7911" w:rsidRPr="004B4F45" w:rsidRDefault="000C7911">
            <w:pPr>
              <w:pStyle w:val="ConsPlusNormal"/>
            </w:pPr>
            <w:r w:rsidRPr="004B4F45">
              <w:t>Количество работников, включая индивидуального предпринимателя</w:t>
            </w:r>
          </w:p>
        </w:tc>
        <w:tc>
          <w:tcPr>
            <w:tcW w:w="1815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7500</w:t>
            </w:r>
          </w:p>
        </w:tc>
        <w:tc>
          <w:tcPr>
            <w:tcW w:w="990" w:type="dxa"/>
          </w:tcPr>
          <w:p w:rsidR="000C7911" w:rsidRPr="004B4F45" w:rsidRDefault="000C7911">
            <w:pPr>
              <w:pStyle w:val="ConsPlusNormal"/>
              <w:jc w:val="center"/>
            </w:pPr>
            <w:r w:rsidRPr="004B4F45">
              <w:t>0,7</w:t>
            </w:r>
          </w:p>
        </w:tc>
        <w:tc>
          <w:tcPr>
            <w:tcW w:w="990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0,5</w:t>
            </w:r>
          </w:p>
        </w:tc>
        <w:tc>
          <w:tcPr>
            <w:tcW w:w="1815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0,25</w:t>
            </w:r>
          </w:p>
        </w:tc>
        <w:tc>
          <w:tcPr>
            <w:tcW w:w="2145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0,1</w:t>
            </w:r>
          </w:p>
        </w:tc>
      </w:tr>
      <w:tr w:rsidR="004B4F45" w:rsidRPr="004B4F45">
        <w:tblPrEx>
          <w:tblBorders>
            <w:insideH w:val="nil"/>
          </w:tblBorders>
        </w:tblPrEx>
        <w:tc>
          <w:tcPr>
            <w:tcW w:w="3300" w:type="dxa"/>
            <w:tcBorders>
              <w:bottom w:val="nil"/>
            </w:tcBorders>
          </w:tcPr>
          <w:p w:rsidR="000C7911" w:rsidRPr="004B4F45" w:rsidRDefault="000C7911">
            <w:pPr>
              <w:pStyle w:val="ConsPlusNormal"/>
            </w:pPr>
            <w:r w:rsidRPr="004B4F45">
              <w:t>Оказание услуг по ремонту, техническому обслуживанию и мойке автомототранспортных средств</w:t>
            </w:r>
          </w:p>
        </w:tc>
        <w:tc>
          <w:tcPr>
            <w:tcW w:w="2551" w:type="dxa"/>
            <w:tcBorders>
              <w:bottom w:val="nil"/>
            </w:tcBorders>
          </w:tcPr>
          <w:p w:rsidR="000C7911" w:rsidRPr="004B4F45" w:rsidRDefault="000C7911">
            <w:pPr>
              <w:pStyle w:val="ConsPlusNormal"/>
            </w:pPr>
            <w:r w:rsidRPr="004B4F45">
              <w:t>Количество работников, включая индивидуального предпринимателя</w:t>
            </w:r>
          </w:p>
        </w:tc>
        <w:tc>
          <w:tcPr>
            <w:tcW w:w="1815" w:type="dxa"/>
            <w:tcBorders>
              <w:bottom w:val="nil"/>
            </w:tcBorders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12000</w:t>
            </w:r>
          </w:p>
        </w:tc>
        <w:tc>
          <w:tcPr>
            <w:tcW w:w="990" w:type="dxa"/>
            <w:tcBorders>
              <w:bottom w:val="nil"/>
            </w:tcBorders>
          </w:tcPr>
          <w:p w:rsidR="000C7911" w:rsidRPr="004B4F45" w:rsidRDefault="000C7911">
            <w:pPr>
              <w:pStyle w:val="ConsPlusNormal"/>
              <w:jc w:val="center"/>
            </w:pPr>
            <w:r w:rsidRPr="004B4F45">
              <w:t>0,6</w:t>
            </w:r>
          </w:p>
        </w:tc>
        <w:tc>
          <w:tcPr>
            <w:tcW w:w="990" w:type="dxa"/>
            <w:tcBorders>
              <w:bottom w:val="nil"/>
            </w:tcBorders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0,5</w:t>
            </w:r>
          </w:p>
        </w:tc>
        <w:tc>
          <w:tcPr>
            <w:tcW w:w="1815" w:type="dxa"/>
            <w:tcBorders>
              <w:bottom w:val="nil"/>
            </w:tcBorders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0,25</w:t>
            </w:r>
          </w:p>
        </w:tc>
        <w:tc>
          <w:tcPr>
            <w:tcW w:w="2145" w:type="dxa"/>
            <w:tcBorders>
              <w:bottom w:val="nil"/>
            </w:tcBorders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0,1</w:t>
            </w:r>
          </w:p>
        </w:tc>
      </w:tr>
      <w:tr w:rsidR="004B4F45" w:rsidRPr="004B4F45">
        <w:tblPrEx>
          <w:tblBorders>
            <w:insideH w:val="nil"/>
          </w:tblBorders>
        </w:tblPrEx>
        <w:tc>
          <w:tcPr>
            <w:tcW w:w="13606" w:type="dxa"/>
            <w:gridSpan w:val="7"/>
            <w:tcBorders>
              <w:top w:val="nil"/>
            </w:tcBorders>
          </w:tcPr>
          <w:p w:rsidR="000C7911" w:rsidRPr="004B4F45" w:rsidRDefault="000C7911">
            <w:pPr>
              <w:pStyle w:val="ConsPlusNormal"/>
              <w:jc w:val="both"/>
            </w:pPr>
            <w:r w:rsidRPr="004B4F45">
              <w:t>(в ред. решения Совета депутатов Алтайского района от 20.02.2014 N 13)</w:t>
            </w:r>
          </w:p>
        </w:tc>
      </w:tr>
      <w:tr w:rsidR="004B4F45" w:rsidRPr="004B4F45">
        <w:tblPrEx>
          <w:tblBorders>
            <w:insideH w:val="nil"/>
          </w:tblBorders>
        </w:tblPrEx>
        <w:tc>
          <w:tcPr>
            <w:tcW w:w="3300" w:type="dxa"/>
            <w:tcBorders>
              <w:bottom w:val="nil"/>
            </w:tcBorders>
          </w:tcPr>
          <w:p w:rsidR="000C7911" w:rsidRPr="004B4F45" w:rsidRDefault="000C7911">
            <w:pPr>
              <w:pStyle w:val="ConsPlusNormal"/>
            </w:pPr>
            <w:r w:rsidRPr="004B4F45">
              <w:t>Оказание услуг по предоставлению во временное владение (в пользование) мест для стоянки автомототранспортных средств, а также по хранению автомототранспортных средств на платных стоянках</w:t>
            </w:r>
          </w:p>
        </w:tc>
        <w:tc>
          <w:tcPr>
            <w:tcW w:w="2551" w:type="dxa"/>
            <w:tcBorders>
              <w:bottom w:val="nil"/>
            </w:tcBorders>
          </w:tcPr>
          <w:p w:rsidR="000C7911" w:rsidRPr="004B4F45" w:rsidRDefault="000C7911">
            <w:pPr>
              <w:pStyle w:val="ConsPlusNormal"/>
            </w:pPr>
            <w:r w:rsidRPr="004B4F45">
              <w:t>Общая площадь стоянки (в квадратных метрах)</w:t>
            </w:r>
          </w:p>
        </w:tc>
        <w:tc>
          <w:tcPr>
            <w:tcW w:w="1815" w:type="dxa"/>
            <w:tcBorders>
              <w:bottom w:val="nil"/>
            </w:tcBorders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50</w:t>
            </w:r>
          </w:p>
        </w:tc>
        <w:tc>
          <w:tcPr>
            <w:tcW w:w="990" w:type="dxa"/>
            <w:tcBorders>
              <w:bottom w:val="nil"/>
            </w:tcBorders>
          </w:tcPr>
          <w:p w:rsidR="000C7911" w:rsidRPr="004B4F45" w:rsidRDefault="000C7911">
            <w:pPr>
              <w:pStyle w:val="ConsPlusNormal"/>
              <w:jc w:val="center"/>
            </w:pPr>
            <w:r w:rsidRPr="004B4F45">
              <w:t>1</w:t>
            </w:r>
          </w:p>
        </w:tc>
        <w:tc>
          <w:tcPr>
            <w:tcW w:w="990" w:type="dxa"/>
            <w:tcBorders>
              <w:bottom w:val="nil"/>
            </w:tcBorders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0,5</w:t>
            </w:r>
          </w:p>
        </w:tc>
        <w:tc>
          <w:tcPr>
            <w:tcW w:w="1815" w:type="dxa"/>
            <w:tcBorders>
              <w:bottom w:val="nil"/>
            </w:tcBorders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0,25</w:t>
            </w:r>
          </w:p>
        </w:tc>
        <w:tc>
          <w:tcPr>
            <w:tcW w:w="2145" w:type="dxa"/>
            <w:tcBorders>
              <w:bottom w:val="nil"/>
            </w:tcBorders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0,1</w:t>
            </w:r>
          </w:p>
        </w:tc>
      </w:tr>
      <w:tr w:rsidR="004B4F45" w:rsidRPr="004B4F45">
        <w:tblPrEx>
          <w:tblBorders>
            <w:insideH w:val="nil"/>
          </w:tblBorders>
        </w:tblPrEx>
        <w:tc>
          <w:tcPr>
            <w:tcW w:w="13606" w:type="dxa"/>
            <w:gridSpan w:val="7"/>
            <w:tcBorders>
              <w:top w:val="nil"/>
            </w:tcBorders>
          </w:tcPr>
          <w:p w:rsidR="000C7911" w:rsidRPr="004B4F45" w:rsidRDefault="000C7911">
            <w:pPr>
              <w:pStyle w:val="ConsPlusNormal"/>
              <w:jc w:val="both"/>
            </w:pPr>
            <w:r w:rsidRPr="004B4F45">
              <w:t>(в ред. решения Совета депутатов Алтайского района от 20.02.2014 N 13)</w:t>
            </w:r>
          </w:p>
        </w:tc>
      </w:tr>
      <w:tr w:rsidR="004B4F45" w:rsidRPr="004B4F45">
        <w:tc>
          <w:tcPr>
            <w:tcW w:w="3300" w:type="dxa"/>
          </w:tcPr>
          <w:p w:rsidR="000C7911" w:rsidRPr="004B4F45" w:rsidRDefault="000C7911">
            <w:pPr>
              <w:pStyle w:val="ConsPlusNormal"/>
            </w:pPr>
            <w:r w:rsidRPr="004B4F45">
              <w:t xml:space="preserve">Оказание автотранспортных </w:t>
            </w:r>
            <w:r w:rsidRPr="004B4F45">
              <w:lastRenderedPageBreak/>
              <w:t>услуг по перевозке грузов</w:t>
            </w:r>
          </w:p>
        </w:tc>
        <w:tc>
          <w:tcPr>
            <w:tcW w:w="2551" w:type="dxa"/>
          </w:tcPr>
          <w:p w:rsidR="000C7911" w:rsidRPr="004B4F45" w:rsidRDefault="000C7911">
            <w:pPr>
              <w:pStyle w:val="ConsPlusNormal"/>
            </w:pPr>
            <w:r w:rsidRPr="004B4F45">
              <w:lastRenderedPageBreak/>
              <w:t xml:space="preserve">Количество </w:t>
            </w:r>
            <w:r w:rsidRPr="004B4F45">
              <w:lastRenderedPageBreak/>
              <w:t>автотранспортных средств, используемых для перевозки грузов</w:t>
            </w:r>
          </w:p>
        </w:tc>
        <w:tc>
          <w:tcPr>
            <w:tcW w:w="1815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lastRenderedPageBreak/>
              <w:t>6000</w:t>
            </w:r>
          </w:p>
        </w:tc>
        <w:tc>
          <w:tcPr>
            <w:tcW w:w="990" w:type="dxa"/>
          </w:tcPr>
          <w:p w:rsidR="000C7911" w:rsidRPr="004B4F45" w:rsidRDefault="000C7911">
            <w:pPr>
              <w:pStyle w:val="ConsPlusNormal"/>
              <w:jc w:val="center"/>
            </w:pPr>
            <w:r w:rsidRPr="004B4F45">
              <w:t>1</w:t>
            </w:r>
          </w:p>
        </w:tc>
        <w:tc>
          <w:tcPr>
            <w:tcW w:w="990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0,5</w:t>
            </w:r>
          </w:p>
        </w:tc>
        <w:tc>
          <w:tcPr>
            <w:tcW w:w="1815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0,25</w:t>
            </w:r>
          </w:p>
        </w:tc>
        <w:tc>
          <w:tcPr>
            <w:tcW w:w="2145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0,1</w:t>
            </w:r>
          </w:p>
        </w:tc>
      </w:tr>
      <w:tr w:rsidR="004B4F45" w:rsidRPr="004B4F45">
        <w:tc>
          <w:tcPr>
            <w:tcW w:w="3300" w:type="dxa"/>
          </w:tcPr>
          <w:p w:rsidR="000C7911" w:rsidRPr="004B4F45" w:rsidRDefault="000C7911">
            <w:pPr>
              <w:pStyle w:val="ConsPlusNormal"/>
            </w:pPr>
            <w:r w:rsidRPr="004B4F45">
              <w:lastRenderedPageBreak/>
              <w:t>Оказание автотранспортных услуг по перевозке пассажиров</w:t>
            </w:r>
          </w:p>
        </w:tc>
        <w:tc>
          <w:tcPr>
            <w:tcW w:w="2551" w:type="dxa"/>
          </w:tcPr>
          <w:p w:rsidR="000C7911" w:rsidRPr="004B4F45" w:rsidRDefault="000C7911">
            <w:pPr>
              <w:pStyle w:val="ConsPlusNormal"/>
            </w:pPr>
            <w:r w:rsidRPr="004B4F45">
              <w:t>Количество посадочных мест</w:t>
            </w:r>
          </w:p>
        </w:tc>
        <w:tc>
          <w:tcPr>
            <w:tcW w:w="1815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1500</w:t>
            </w:r>
          </w:p>
        </w:tc>
        <w:tc>
          <w:tcPr>
            <w:tcW w:w="990" w:type="dxa"/>
          </w:tcPr>
          <w:p w:rsidR="000C7911" w:rsidRPr="004B4F45" w:rsidRDefault="000C7911">
            <w:pPr>
              <w:pStyle w:val="ConsPlusNormal"/>
              <w:jc w:val="center"/>
            </w:pPr>
            <w:r w:rsidRPr="004B4F45">
              <w:t>1</w:t>
            </w:r>
          </w:p>
        </w:tc>
        <w:tc>
          <w:tcPr>
            <w:tcW w:w="990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0,5</w:t>
            </w:r>
          </w:p>
        </w:tc>
        <w:tc>
          <w:tcPr>
            <w:tcW w:w="1815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0,25</w:t>
            </w:r>
          </w:p>
        </w:tc>
        <w:tc>
          <w:tcPr>
            <w:tcW w:w="2145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0,1</w:t>
            </w:r>
          </w:p>
        </w:tc>
      </w:tr>
      <w:tr w:rsidR="004B4F45" w:rsidRPr="004B4F45">
        <w:tc>
          <w:tcPr>
            <w:tcW w:w="3300" w:type="dxa"/>
          </w:tcPr>
          <w:p w:rsidR="000C7911" w:rsidRPr="004B4F45" w:rsidRDefault="000C7911">
            <w:pPr>
              <w:pStyle w:val="ConsPlusNormal"/>
            </w:pPr>
            <w:r w:rsidRPr="004B4F45">
              <w:t>Розничная торговля, осуществляемая через объекты стационарной торговой сети, имеющие торговые залы</w:t>
            </w:r>
          </w:p>
        </w:tc>
        <w:tc>
          <w:tcPr>
            <w:tcW w:w="2551" w:type="dxa"/>
          </w:tcPr>
          <w:p w:rsidR="000C7911" w:rsidRPr="004B4F45" w:rsidRDefault="000C7911">
            <w:pPr>
              <w:pStyle w:val="ConsPlusNormal"/>
            </w:pPr>
            <w:r w:rsidRPr="004B4F45">
              <w:t>Площадь торгового зала (в квадратных метрах)</w:t>
            </w:r>
          </w:p>
        </w:tc>
        <w:tc>
          <w:tcPr>
            <w:tcW w:w="1815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1800</w:t>
            </w:r>
          </w:p>
        </w:tc>
        <w:tc>
          <w:tcPr>
            <w:tcW w:w="990" w:type="dxa"/>
          </w:tcPr>
          <w:p w:rsidR="000C7911" w:rsidRPr="004B4F45" w:rsidRDefault="000C7911">
            <w:pPr>
              <w:pStyle w:val="ConsPlusNormal"/>
              <w:jc w:val="center"/>
            </w:pPr>
            <w:r w:rsidRPr="004B4F45">
              <w:t>0,6</w:t>
            </w:r>
          </w:p>
        </w:tc>
        <w:tc>
          <w:tcPr>
            <w:tcW w:w="990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0,5</w:t>
            </w:r>
          </w:p>
        </w:tc>
        <w:tc>
          <w:tcPr>
            <w:tcW w:w="1815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0,25</w:t>
            </w:r>
          </w:p>
        </w:tc>
        <w:tc>
          <w:tcPr>
            <w:tcW w:w="2145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0,1</w:t>
            </w:r>
          </w:p>
        </w:tc>
      </w:tr>
      <w:tr w:rsidR="004B4F45" w:rsidRPr="004B4F45">
        <w:tc>
          <w:tcPr>
            <w:tcW w:w="3300" w:type="dxa"/>
          </w:tcPr>
          <w:p w:rsidR="000C7911" w:rsidRPr="004B4F45" w:rsidRDefault="000C7911">
            <w:pPr>
              <w:pStyle w:val="ConsPlusNormal"/>
            </w:pPr>
            <w:r w:rsidRPr="004B4F45">
              <w:t>Розничная торговля, осуществляемая через объекты стационарной торговой сети, не имеющие торговых залов, а также через объекты нестационарной торговой сети, площадь торгового места в которых не превышает 5 квадратных метров</w:t>
            </w:r>
          </w:p>
        </w:tc>
        <w:tc>
          <w:tcPr>
            <w:tcW w:w="2551" w:type="dxa"/>
          </w:tcPr>
          <w:p w:rsidR="000C7911" w:rsidRPr="004B4F45" w:rsidRDefault="000C7911">
            <w:pPr>
              <w:pStyle w:val="ConsPlusNormal"/>
            </w:pPr>
            <w:r w:rsidRPr="004B4F45">
              <w:t>Торговое место</w:t>
            </w:r>
          </w:p>
        </w:tc>
        <w:tc>
          <w:tcPr>
            <w:tcW w:w="1815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9000</w:t>
            </w:r>
          </w:p>
        </w:tc>
        <w:tc>
          <w:tcPr>
            <w:tcW w:w="990" w:type="dxa"/>
          </w:tcPr>
          <w:p w:rsidR="000C7911" w:rsidRPr="004B4F45" w:rsidRDefault="000C7911">
            <w:pPr>
              <w:pStyle w:val="ConsPlusNormal"/>
              <w:jc w:val="center"/>
            </w:pPr>
            <w:r w:rsidRPr="004B4F45">
              <w:t>1</w:t>
            </w:r>
          </w:p>
        </w:tc>
        <w:tc>
          <w:tcPr>
            <w:tcW w:w="990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0,5</w:t>
            </w:r>
          </w:p>
        </w:tc>
        <w:tc>
          <w:tcPr>
            <w:tcW w:w="1815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0,25</w:t>
            </w:r>
          </w:p>
        </w:tc>
        <w:tc>
          <w:tcPr>
            <w:tcW w:w="2145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0,1</w:t>
            </w:r>
          </w:p>
        </w:tc>
      </w:tr>
      <w:tr w:rsidR="004B4F45" w:rsidRPr="004B4F45">
        <w:tc>
          <w:tcPr>
            <w:tcW w:w="3300" w:type="dxa"/>
          </w:tcPr>
          <w:p w:rsidR="000C7911" w:rsidRPr="004B4F45" w:rsidRDefault="000C7911">
            <w:pPr>
              <w:pStyle w:val="ConsPlusNormal"/>
            </w:pPr>
            <w:r w:rsidRPr="004B4F45">
              <w:t>Розничная торговля, осуществляемая через объекты стационарной торговой сети, не имеющие торговых залов, а также через объекты нестационарной торговой сети, площадь торгового места в которых превышает 5 квадратных метров</w:t>
            </w:r>
          </w:p>
        </w:tc>
        <w:tc>
          <w:tcPr>
            <w:tcW w:w="2551" w:type="dxa"/>
          </w:tcPr>
          <w:p w:rsidR="000C7911" w:rsidRPr="004B4F45" w:rsidRDefault="000C7911">
            <w:pPr>
              <w:pStyle w:val="ConsPlusNormal"/>
            </w:pPr>
            <w:r w:rsidRPr="004B4F45">
              <w:t>Площадь торгового места (в квадратных метрах)</w:t>
            </w:r>
          </w:p>
        </w:tc>
        <w:tc>
          <w:tcPr>
            <w:tcW w:w="1815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1800</w:t>
            </w:r>
          </w:p>
        </w:tc>
        <w:tc>
          <w:tcPr>
            <w:tcW w:w="990" w:type="dxa"/>
          </w:tcPr>
          <w:p w:rsidR="000C7911" w:rsidRPr="004B4F45" w:rsidRDefault="000C7911">
            <w:pPr>
              <w:pStyle w:val="ConsPlusNormal"/>
              <w:jc w:val="center"/>
            </w:pPr>
            <w:r w:rsidRPr="004B4F45">
              <w:t>0,6</w:t>
            </w:r>
          </w:p>
        </w:tc>
        <w:tc>
          <w:tcPr>
            <w:tcW w:w="990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0,5</w:t>
            </w:r>
          </w:p>
        </w:tc>
        <w:tc>
          <w:tcPr>
            <w:tcW w:w="1815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0,25</w:t>
            </w:r>
          </w:p>
        </w:tc>
        <w:tc>
          <w:tcPr>
            <w:tcW w:w="2145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0,1</w:t>
            </w:r>
          </w:p>
        </w:tc>
      </w:tr>
      <w:tr w:rsidR="004B4F45" w:rsidRPr="004B4F45">
        <w:tc>
          <w:tcPr>
            <w:tcW w:w="3300" w:type="dxa"/>
          </w:tcPr>
          <w:p w:rsidR="000C7911" w:rsidRPr="004B4F45" w:rsidRDefault="000C7911">
            <w:pPr>
              <w:pStyle w:val="ConsPlusNormal"/>
            </w:pPr>
            <w:r w:rsidRPr="004B4F45">
              <w:t>Развозная и разносная розничная торговля</w:t>
            </w:r>
          </w:p>
        </w:tc>
        <w:tc>
          <w:tcPr>
            <w:tcW w:w="2551" w:type="dxa"/>
          </w:tcPr>
          <w:p w:rsidR="000C7911" w:rsidRPr="004B4F45" w:rsidRDefault="000C7911">
            <w:pPr>
              <w:pStyle w:val="ConsPlusNormal"/>
            </w:pPr>
            <w:r w:rsidRPr="004B4F45">
              <w:t xml:space="preserve">Количество работников, включая индивидуального </w:t>
            </w:r>
            <w:r w:rsidRPr="004B4F45">
              <w:lastRenderedPageBreak/>
              <w:t>предпринимателя</w:t>
            </w:r>
          </w:p>
        </w:tc>
        <w:tc>
          <w:tcPr>
            <w:tcW w:w="1815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lastRenderedPageBreak/>
              <w:t>4500</w:t>
            </w:r>
          </w:p>
        </w:tc>
        <w:tc>
          <w:tcPr>
            <w:tcW w:w="990" w:type="dxa"/>
          </w:tcPr>
          <w:p w:rsidR="000C7911" w:rsidRPr="004B4F45" w:rsidRDefault="000C7911">
            <w:pPr>
              <w:pStyle w:val="ConsPlusNormal"/>
              <w:jc w:val="center"/>
            </w:pPr>
            <w:r w:rsidRPr="004B4F45">
              <w:t>0,6</w:t>
            </w:r>
          </w:p>
        </w:tc>
        <w:tc>
          <w:tcPr>
            <w:tcW w:w="990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0,5</w:t>
            </w:r>
          </w:p>
        </w:tc>
        <w:tc>
          <w:tcPr>
            <w:tcW w:w="1815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0,25</w:t>
            </w:r>
          </w:p>
        </w:tc>
        <w:tc>
          <w:tcPr>
            <w:tcW w:w="2145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0,1</w:t>
            </w:r>
          </w:p>
        </w:tc>
      </w:tr>
      <w:tr w:rsidR="004B4F45" w:rsidRPr="004B4F45">
        <w:tc>
          <w:tcPr>
            <w:tcW w:w="3300" w:type="dxa"/>
          </w:tcPr>
          <w:p w:rsidR="000C7911" w:rsidRPr="004B4F45" w:rsidRDefault="000C7911">
            <w:pPr>
              <w:pStyle w:val="ConsPlusNormal"/>
            </w:pPr>
            <w:r w:rsidRPr="004B4F45">
              <w:lastRenderedPageBreak/>
              <w:t>Оказание услуг общественного питания через объекты организации общественного питания, имеющие залы обслуживания посетителей</w:t>
            </w:r>
          </w:p>
        </w:tc>
        <w:tc>
          <w:tcPr>
            <w:tcW w:w="2551" w:type="dxa"/>
          </w:tcPr>
          <w:p w:rsidR="000C7911" w:rsidRPr="004B4F45" w:rsidRDefault="000C7911">
            <w:pPr>
              <w:pStyle w:val="ConsPlusNormal"/>
            </w:pPr>
            <w:r w:rsidRPr="004B4F45">
              <w:t>Площадь зала обслуживания (в квадратных метрах)</w:t>
            </w:r>
          </w:p>
        </w:tc>
        <w:tc>
          <w:tcPr>
            <w:tcW w:w="1815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1000</w:t>
            </w:r>
          </w:p>
        </w:tc>
        <w:tc>
          <w:tcPr>
            <w:tcW w:w="990" w:type="dxa"/>
          </w:tcPr>
          <w:p w:rsidR="000C7911" w:rsidRPr="004B4F45" w:rsidRDefault="000C7911">
            <w:pPr>
              <w:pStyle w:val="ConsPlusNormal"/>
              <w:jc w:val="center"/>
            </w:pPr>
            <w:r w:rsidRPr="004B4F45">
              <w:t>0,35</w:t>
            </w:r>
          </w:p>
        </w:tc>
        <w:tc>
          <w:tcPr>
            <w:tcW w:w="990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0,5</w:t>
            </w:r>
          </w:p>
        </w:tc>
        <w:tc>
          <w:tcPr>
            <w:tcW w:w="1815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0,25</w:t>
            </w:r>
          </w:p>
        </w:tc>
        <w:tc>
          <w:tcPr>
            <w:tcW w:w="2145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0,1</w:t>
            </w:r>
          </w:p>
        </w:tc>
      </w:tr>
      <w:tr w:rsidR="004B4F45" w:rsidRPr="004B4F45">
        <w:tc>
          <w:tcPr>
            <w:tcW w:w="3300" w:type="dxa"/>
          </w:tcPr>
          <w:p w:rsidR="000C7911" w:rsidRPr="004B4F45" w:rsidRDefault="000C7911">
            <w:pPr>
              <w:pStyle w:val="ConsPlusNormal"/>
            </w:pPr>
            <w:r w:rsidRPr="004B4F45">
              <w:t>Оказание услуг общественного питания через объекты организации общественного питания, не имеющие залов обслуживания посетителей</w:t>
            </w:r>
          </w:p>
        </w:tc>
        <w:tc>
          <w:tcPr>
            <w:tcW w:w="2551" w:type="dxa"/>
          </w:tcPr>
          <w:p w:rsidR="000C7911" w:rsidRPr="004B4F45" w:rsidRDefault="000C7911">
            <w:pPr>
              <w:pStyle w:val="ConsPlusNormal"/>
            </w:pPr>
            <w:r w:rsidRPr="004B4F45">
              <w:t>Количество работников, включая индивидуального предпринимателя</w:t>
            </w:r>
          </w:p>
        </w:tc>
        <w:tc>
          <w:tcPr>
            <w:tcW w:w="1815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4500</w:t>
            </w:r>
          </w:p>
        </w:tc>
        <w:tc>
          <w:tcPr>
            <w:tcW w:w="990" w:type="dxa"/>
          </w:tcPr>
          <w:p w:rsidR="000C7911" w:rsidRPr="004B4F45" w:rsidRDefault="000C7911">
            <w:pPr>
              <w:pStyle w:val="ConsPlusNormal"/>
              <w:jc w:val="center"/>
            </w:pPr>
            <w:r w:rsidRPr="004B4F45">
              <w:t>0,5</w:t>
            </w:r>
          </w:p>
        </w:tc>
        <w:tc>
          <w:tcPr>
            <w:tcW w:w="990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0,5</w:t>
            </w:r>
          </w:p>
        </w:tc>
        <w:tc>
          <w:tcPr>
            <w:tcW w:w="1815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0,25</w:t>
            </w:r>
          </w:p>
        </w:tc>
        <w:tc>
          <w:tcPr>
            <w:tcW w:w="2145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0,1</w:t>
            </w:r>
          </w:p>
        </w:tc>
      </w:tr>
      <w:tr w:rsidR="004B4F45" w:rsidRPr="004B4F45">
        <w:tc>
          <w:tcPr>
            <w:tcW w:w="3300" w:type="dxa"/>
          </w:tcPr>
          <w:p w:rsidR="000C7911" w:rsidRPr="004B4F45" w:rsidRDefault="000C7911">
            <w:pPr>
              <w:pStyle w:val="ConsPlusNormal"/>
            </w:pPr>
            <w:r w:rsidRPr="004B4F45">
              <w:t>Распространение наружной рекламы с использованием рекламных конструкций (за исключением рекламных конструкций с автоматической сменой изображения и электронных табло)</w:t>
            </w:r>
          </w:p>
        </w:tc>
        <w:tc>
          <w:tcPr>
            <w:tcW w:w="2551" w:type="dxa"/>
          </w:tcPr>
          <w:p w:rsidR="000C7911" w:rsidRPr="004B4F45" w:rsidRDefault="000C7911">
            <w:pPr>
              <w:pStyle w:val="ConsPlusNormal"/>
            </w:pPr>
            <w:r w:rsidRPr="004B4F45">
              <w:t>Площадь информационного поля (в квадратных метрах)</w:t>
            </w:r>
          </w:p>
        </w:tc>
        <w:tc>
          <w:tcPr>
            <w:tcW w:w="1815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3000</w:t>
            </w:r>
          </w:p>
        </w:tc>
        <w:tc>
          <w:tcPr>
            <w:tcW w:w="990" w:type="dxa"/>
          </w:tcPr>
          <w:p w:rsidR="000C7911" w:rsidRPr="004B4F45" w:rsidRDefault="000C7911">
            <w:pPr>
              <w:pStyle w:val="ConsPlusNormal"/>
              <w:jc w:val="center"/>
            </w:pPr>
            <w:r w:rsidRPr="004B4F45">
              <w:t>0,3</w:t>
            </w:r>
          </w:p>
        </w:tc>
        <w:tc>
          <w:tcPr>
            <w:tcW w:w="990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0,5</w:t>
            </w:r>
          </w:p>
        </w:tc>
        <w:tc>
          <w:tcPr>
            <w:tcW w:w="1815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0,25</w:t>
            </w:r>
          </w:p>
        </w:tc>
        <w:tc>
          <w:tcPr>
            <w:tcW w:w="2145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0,1</w:t>
            </w:r>
          </w:p>
        </w:tc>
      </w:tr>
      <w:tr w:rsidR="004B4F45" w:rsidRPr="004B4F45">
        <w:tc>
          <w:tcPr>
            <w:tcW w:w="3300" w:type="dxa"/>
          </w:tcPr>
          <w:p w:rsidR="000C7911" w:rsidRPr="004B4F45" w:rsidRDefault="000C7911">
            <w:pPr>
              <w:pStyle w:val="ConsPlusNormal"/>
            </w:pPr>
            <w:r w:rsidRPr="004B4F45">
              <w:t>Распространение наружной рекламы с использованием рекламных конструкций с автоматической сменой изображения</w:t>
            </w:r>
          </w:p>
        </w:tc>
        <w:tc>
          <w:tcPr>
            <w:tcW w:w="2551" w:type="dxa"/>
          </w:tcPr>
          <w:p w:rsidR="000C7911" w:rsidRPr="004B4F45" w:rsidRDefault="000C7911">
            <w:pPr>
              <w:pStyle w:val="ConsPlusNormal"/>
            </w:pPr>
            <w:r w:rsidRPr="004B4F45">
              <w:t>Площадь информационного поля (в квадратных метрах)</w:t>
            </w:r>
          </w:p>
        </w:tc>
        <w:tc>
          <w:tcPr>
            <w:tcW w:w="1815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4000</w:t>
            </w:r>
          </w:p>
        </w:tc>
        <w:tc>
          <w:tcPr>
            <w:tcW w:w="990" w:type="dxa"/>
          </w:tcPr>
          <w:p w:rsidR="000C7911" w:rsidRPr="004B4F45" w:rsidRDefault="000C7911">
            <w:pPr>
              <w:pStyle w:val="ConsPlusNormal"/>
              <w:jc w:val="center"/>
            </w:pPr>
            <w:r w:rsidRPr="004B4F45">
              <w:t>1</w:t>
            </w:r>
          </w:p>
        </w:tc>
        <w:tc>
          <w:tcPr>
            <w:tcW w:w="990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0,5</w:t>
            </w:r>
          </w:p>
        </w:tc>
        <w:tc>
          <w:tcPr>
            <w:tcW w:w="1815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0,25</w:t>
            </w:r>
          </w:p>
        </w:tc>
        <w:tc>
          <w:tcPr>
            <w:tcW w:w="2145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0,1</w:t>
            </w:r>
          </w:p>
        </w:tc>
      </w:tr>
      <w:tr w:rsidR="004B4F45" w:rsidRPr="004B4F45">
        <w:tc>
          <w:tcPr>
            <w:tcW w:w="3300" w:type="dxa"/>
          </w:tcPr>
          <w:p w:rsidR="000C7911" w:rsidRPr="004B4F45" w:rsidRDefault="000C7911">
            <w:pPr>
              <w:pStyle w:val="ConsPlusNormal"/>
            </w:pPr>
            <w:r w:rsidRPr="004B4F45">
              <w:t>Распространение наружной рекламы посредством электронных табло</w:t>
            </w:r>
          </w:p>
        </w:tc>
        <w:tc>
          <w:tcPr>
            <w:tcW w:w="2551" w:type="dxa"/>
          </w:tcPr>
          <w:p w:rsidR="000C7911" w:rsidRPr="004B4F45" w:rsidRDefault="000C7911">
            <w:pPr>
              <w:pStyle w:val="ConsPlusNormal"/>
            </w:pPr>
            <w:r w:rsidRPr="004B4F45">
              <w:t>Площадь информационного поля (в квадратных метрах)</w:t>
            </w:r>
          </w:p>
        </w:tc>
        <w:tc>
          <w:tcPr>
            <w:tcW w:w="1815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5000</w:t>
            </w:r>
          </w:p>
        </w:tc>
        <w:tc>
          <w:tcPr>
            <w:tcW w:w="990" w:type="dxa"/>
          </w:tcPr>
          <w:p w:rsidR="000C7911" w:rsidRPr="004B4F45" w:rsidRDefault="000C7911">
            <w:pPr>
              <w:pStyle w:val="ConsPlusNormal"/>
              <w:jc w:val="center"/>
            </w:pPr>
            <w:r w:rsidRPr="004B4F45">
              <w:t>1</w:t>
            </w:r>
          </w:p>
        </w:tc>
        <w:tc>
          <w:tcPr>
            <w:tcW w:w="990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0,5</w:t>
            </w:r>
          </w:p>
        </w:tc>
        <w:tc>
          <w:tcPr>
            <w:tcW w:w="1815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0,25</w:t>
            </w:r>
          </w:p>
        </w:tc>
        <w:tc>
          <w:tcPr>
            <w:tcW w:w="2145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0,1</w:t>
            </w:r>
          </w:p>
        </w:tc>
      </w:tr>
      <w:tr w:rsidR="004B4F45" w:rsidRPr="004B4F45">
        <w:tc>
          <w:tcPr>
            <w:tcW w:w="3300" w:type="dxa"/>
          </w:tcPr>
          <w:p w:rsidR="000C7911" w:rsidRPr="004B4F45" w:rsidRDefault="000C7911">
            <w:pPr>
              <w:pStyle w:val="ConsPlusNormal"/>
            </w:pPr>
            <w:r w:rsidRPr="004B4F45">
              <w:t>Размещение рекламы на транспортных средствах</w:t>
            </w:r>
          </w:p>
        </w:tc>
        <w:tc>
          <w:tcPr>
            <w:tcW w:w="2551" w:type="dxa"/>
          </w:tcPr>
          <w:p w:rsidR="000C7911" w:rsidRPr="004B4F45" w:rsidRDefault="000C7911">
            <w:pPr>
              <w:pStyle w:val="ConsPlusNormal"/>
            </w:pPr>
            <w:r w:rsidRPr="004B4F45">
              <w:t xml:space="preserve">Количество транспортных средств, на которых размещена </w:t>
            </w:r>
            <w:r w:rsidRPr="004B4F45">
              <w:lastRenderedPageBreak/>
              <w:t>реклама</w:t>
            </w:r>
          </w:p>
        </w:tc>
        <w:tc>
          <w:tcPr>
            <w:tcW w:w="1815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lastRenderedPageBreak/>
              <w:t>10000</w:t>
            </w:r>
          </w:p>
        </w:tc>
        <w:tc>
          <w:tcPr>
            <w:tcW w:w="990" w:type="dxa"/>
          </w:tcPr>
          <w:p w:rsidR="000C7911" w:rsidRPr="004B4F45" w:rsidRDefault="000C7911">
            <w:pPr>
              <w:pStyle w:val="ConsPlusNormal"/>
              <w:jc w:val="center"/>
            </w:pPr>
            <w:r w:rsidRPr="004B4F45">
              <w:t>1</w:t>
            </w:r>
          </w:p>
        </w:tc>
        <w:tc>
          <w:tcPr>
            <w:tcW w:w="990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0,5</w:t>
            </w:r>
          </w:p>
        </w:tc>
        <w:tc>
          <w:tcPr>
            <w:tcW w:w="1815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0,25</w:t>
            </w:r>
          </w:p>
        </w:tc>
        <w:tc>
          <w:tcPr>
            <w:tcW w:w="2145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0,1</w:t>
            </w:r>
          </w:p>
        </w:tc>
      </w:tr>
      <w:tr w:rsidR="004B4F45" w:rsidRPr="004B4F45">
        <w:tc>
          <w:tcPr>
            <w:tcW w:w="3300" w:type="dxa"/>
          </w:tcPr>
          <w:p w:rsidR="000C7911" w:rsidRPr="004B4F45" w:rsidRDefault="000C7911">
            <w:pPr>
              <w:pStyle w:val="ConsPlusNormal"/>
            </w:pPr>
            <w:r w:rsidRPr="004B4F45">
              <w:lastRenderedPageBreak/>
              <w:t>Оказание услуг по временному размещению и проживанию</w:t>
            </w:r>
          </w:p>
        </w:tc>
        <w:tc>
          <w:tcPr>
            <w:tcW w:w="2551" w:type="dxa"/>
          </w:tcPr>
          <w:p w:rsidR="000C7911" w:rsidRPr="004B4F45" w:rsidRDefault="000C7911">
            <w:pPr>
              <w:pStyle w:val="ConsPlusNormal"/>
            </w:pPr>
            <w:r w:rsidRPr="004B4F45">
              <w:t>Общая площадь помещения для временного размещения и проживания (в квадратных метрах)</w:t>
            </w:r>
          </w:p>
        </w:tc>
        <w:tc>
          <w:tcPr>
            <w:tcW w:w="1815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1000</w:t>
            </w:r>
          </w:p>
        </w:tc>
        <w:tc>
          <w:tcPr>
            <w:tcW w:w="990" w:type="dxa"/>
          </w:tcPr>
          <w:p w:rsidR="000C7911" w:rsidRPr="004B4F45" w:rsidRDefault="000C7911">
            <w:pPr>
              <w:pStyle w:val="ConsPlusNormal"/>
              <w:jc w:val="center"/>
            </w:pPr>
            <w:r w:rsidRPr="004B4F45">
              <w:t>1</w:t>
            </w:r>
          </w:p>
        </w:tc>
        <w:tc>
          <w:tcPr>
            <w:tcW w:w="990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0,5</w:t>
            </w:r>
          </w:p>
        </w:tc>
        <w:tc>
          <w:tcPr>
            <w:tcW w:w="1815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0,25</w:t>
            </w:r>
          </w:p>
        </w:tc>
        <w:tc>
          <w:tcPr>
            <w:tcW w:w="2145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0,1</w:t>
            </w:r>
          </w:p>
        </w:tc>
      </w:tr>
      <w:tr w:rsidR="004B4F45" w:rsidRPr="004B4F45">
        <w:tc>
          <w:tcPr>
            <w:tcW w:w="3300" w:type="dxa"/>
          </w:tcPr>
          <w:p w:rsidR="000C7911" w:rsidRPr="004B4F45" w:rsidRDefault="000C7911">
            <w:pPr>
              <w:pStyle w:val="ConsPlusNormal"/>
            </w:pPr>
            <w:r w:rsidRPr="004B4F45">
              <w:t>Оказание услуг по передаче во временное владение и (или) в 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также объектов организации общественного питания, не имеющих залов обслуживания посетителей, если площадь каждого из них не превышает 5 квадратных метров</w:t>
            </w:r>
          </w:p>
        </w:tc>
        <w:tc>
          <w:tcPr>
            <w:tcW w:w="2551" w:type="dxa"/>
          </w:tcPr>
          <w:p w:rsidR="000C7911" w:rsidRPr="004B4F45" w:rsidRDefault="000C7911">
            <w:pPr>
              <w:pStyle w:val="ConsPlusNormal"/>
            </w:pPr>
            <w:r w:rsidRPr="004B4F45">
              <w:t>Количество переданных во временное владение и (или) в пользование торговых мест, объектов нестационарной торговой сети, объектов организации общественного питания</w:t>
            </w:r>
          </w:p>
        </w:tc>
        <w:tc>
          <w:tcPr>
            <w:tcW w:w="1815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6000</w:t>
            </w:r>
          </w:p>
        </w:tc>
        <w:tc>
          <w:tcPr>
            <w:tcW w:w="990" w:type="dxa"/>
          </w:tcPr>
          <w:p w:rsidR="000C7911" w:rsidRPr="004B4F45" w:rsidRDefault="000C7911">
            <w:pPr>
              <w:pStyle w:val="ConsPlusNormal"/>
              <w:jc w:val="center"/>
            </w:pPr>
            <w:r w:rsidRPr="004B4F45">
              <w:t>1</w:t>
            </w:r>
          </w:p>
        </w:tc>
        <w:tc>
          <w:tcPr>
            <w:tcW w:w="990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0,5</w:t>
            </w:r>
          </w:p>
        </w:tc>
        <w:tc>
          <w:tcPr>
            <w:tcW w:w="1815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0,25</w:t>
            </w:r>
          </w:p>
        </w:tc>
        <w:tc>
          <w:tcPr>
            <w:tcW w:w="2145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0,1</w:t>
            </w:r>
          </w:p>
        </w:tc>
      </w:tr>
      <w:tr w:rsidR="004B4F45" w:rsidRPr="004B4F45">
        <w:tc>
          <w:tcPr>
            <w:tcW w:w="3300" w:type="dxa"/>
          </w:tcPr>
          <w:p w:rsidR="000C7911" w:rsidRPr="004B4F45" w:rsidRDefault="000C7911">
            <w:pPr>
              <w:pStyle w:val="ConsPlusNormal"/>
            </w:pPr>
            <w:r w:rsidRPr="004B4F45">
              <w:t xml:space="preserve">Оказание услуг по передаче во временное владение и (или) в 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также объектов организации общественного питания, не имеющих залов обслуживания посетителей, если площадь каждого из них </w:t>
            </w:r>
            <w:r w:rsidRPr="004B4F45">
              <w:lastRenderedPageBreak/>
              <w:t>превышает 5 квадратных метров</w:t>
            </w:r>
          </w:p>
        </w:tc>
        <w:tc>
          <w:tcPr>
            <w:tcW w:w="2551" w:type="dxa"/>
          </w:tcPr>
          <w:p w:rsidR="000C7911" w:rsidRPr="004B4F45" w:rsidRDefault="000C7911">
            <w:pPr>
              <w:pStyle w:val="ConsPlusNormal"/>
            </w:pPr>
            <w:r w:rsidRPr="004B4F45">
              <w:lastRenderedPageBreak/>
              <w:t>Площадь переданного во временное владение и (или) в пользование торгового места, объекта нестационарной торговой сети, объекта организации общественного питания (в квадратных метрах)</w:t>
            </w:r>
          </w:p>
        </w:tc>
        <w:tc>
          <w:tcPr>
            <w:tcW w:w="1815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1200</w:t>
            </w:r>
          </w:p>
        </w:tc>
        <w:tc>
          <w:tcPr>
            <w:tcW w:w="990" w:type="dxa"/>
          </w:tcPr>
          <w:p w:rsidR="000C7911" w:rsidRPr="004B4F45" w:rsidRDefault="000C7911">
            <w:pPr>
              <w:pStyle w:val="ConsPlusNormal"/>
              <w:jc w:val="center"/>
            </w:pPr>
            <w:r w:rsidRPr="004B4F45">
              <w:t>1</w:t>
            </w:r>
          </w:p>
        </w:tc>
        <w:tc>
          <w:tcPr>
            <w:tcW w:w="990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0,5</w:t>
            </w:r>
          </w:p>
        </w:tc>
        <w:tc>
          <w:tcPr>
            <w:tcW w:w="1815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0,25</w:t>
            </w:r>
          </w:p>
        </w:tc>
        <w:tc>
          <w:tcPr>
            <w:tcW w:w="2145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0,1</w:t>
            </w:r>
          </w:p>
        </w:tc>
      </w:tr>
      <w:tr w:rsidR="004B4F45" w:rsidRPr="004B4F45">
        <w:tblPrEx>
          <w:tblBorders>
            <w:insideH w:val="nil"/>
          </w:tblBorders>
        </w:tblPrEx>
        <w:tc>
          <w:tcPr>
            <w:tcW w:w="3300" w:type="dxa"/>
            <w:tcBorders>
              <w:bottom w:val="nil"/>
            </w:tcBorders>
          </w:tcPr>
          <w:p w:rsidR="000C7911" w:rsidRPr="004B4F45" w:rsidRDefault="000C7911">
            <w:pPr>
              <w:pStyle w:val="ConsPlusNormal"/>
            </w:pPr>
            <w:r w:rsidRPr="004B4F45">
              <w:lastRenderedPageBreak/>
              <w:t>Оказание услуг по передаче во временное владение и (или) в пользование земельных участков для размещения объектов стационарной и нестационарной торговой сети, а также объектов организации общественного питания, если площадь земельного участка не превышает 10 квадратных метров</w:t>
            </w:r>
          </w:p>
        </w:tc>
        <w:tc>
          <w:tcPr>
            <w:tcW w:w="2551" w:type="dxa"/>
            <w:tcBorders>
              <w:bottom w:val="nil"/>
            </w:tcBorders>
          </w:tcPr>
          <w:p w:rsidR="000C7911" w:rsidRPr="004B4F45" w:rsidRDefault="000C7911">
            <w:pPr>
              <w:pStyle w:val="ConsPlusNormal"/>
            </w:pPr>
            <w:r w:rsidRPr="004B4F45">
              <w:t>Количество переданных во временное владение и (или) в пользование земельных участков</w:t>
            </w:r>
          </w:p>
        </w:tc>
        <w:tc>
          <w:tcPr>
            <w:tcW w:w="1815" w:type="dxa"/>
            <w:tcBorders>
              <w:bottom w:val="nil"/>
            </w:tcBorders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10000</w:t>
            </w:r>
          </w:p>
        </w:tc>
        <w:tc>
          <w:tcPr>
            <w:tcW w:w="990" w:type="dxa"/>
            <w:tcBorders>
              <w:bottom w:val="nil"/>
            </w:tcBorders>
          </w:tcPr>
          <w:p w:rsidR="000C7911" w:rsidRPr="004B4F45" w:rsidRDefault="000C7911">
            <w:pPr>
              <w:pStyle w:val="ConsPlusNormal"/>
              <w:jc w:val="center"/>
            </w:pPr>
            <w:r w:rsidRPr="004B4F45">
              <w:t>1</w:t>
            </w:r>
          </w:p>
        </w:tc>
        <w:tc>
          <w:tcPr>
            <w:tcW w:w="990" w:type="dxa"/>
            <w:tcBorders>
              <w:bottom w:val="nil"/>
            </w:tcBorders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0,5</w:t>
            </w:r>
          </w:p>
        </w:tc>
        <w:tc>
          <w:tcPr>
            <w:tcW w:w="1815" w:type="dxa"/>
            <w:tcBorders>
              <w:bottom w:val="nil"/>
            </w:tcBorders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0,25</w:t>
            </w:r>
          </w:p>
        </w:tc>
        <w:tc>
          <w:tcPr>
            <w:tcW w:w="2145" w:type="dxa"/>
            <w:tcBorders>
              <w:bottom w:val="nil"/>
            </w:tcBorders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0,1</w:t>
            </w:r>
          </w:p>
        </w:tc>
      </w:tr>
      <w:tr w:rsidR="004B4F45" w:rsidRPr="004B4F45">
        <w:tblPrEx>
          <w:tblBorders>
            <w:insideH w:val="nil"/>
          </w:tblBorders>
        </w:tblPrEx>
        <w:tc>
          <w:tcPr>
            <w:tcW w:w="13606" w:type="dxa"/>
            <w:gridSpan w:val="7"/>
            <w:tcBorders>
              <w:top w:val="nil"/>
            </w:tcBorders>
          </w:tcPr>
          <w:p w:rsidR="000C7911" w:rsidRPr="004B4F45" w:rsidRDefault="000C7911">
            <w:pPr>
              <w:pStyle w:val="ConsPlusNormal"/>
              <w:jc w:val="both"/>
            </w:pPr>
            <w:r w:rsidRPr="004B4F45">
              <w:t>(в ред. решения Совета депутатов Алтайского района от 20.02.2014 N 13)</w:t>
            </w:r>
          </w:p>
        </w:tc>
      </w:tr>
      <w:tr w:rsidR="004B4F45" w:rsidRPr="004B4F45">
        <w:tc>
          <w:tcPr>
            <w:tcW w:w="3300" w:type="dxa"/>
          </w:tcPr>
          <w:p w:rsidR="000C7911" w:rsidRPr="004B4F45" w:rsidRDefault="000C7911">
            <w:pPr>
              <w:pStyle w:val="ConsPlusNormal"/>
            </w:pPr>
            <w:r w:rsidRPr="004B4F45">
              <w:t>Оказание услуг по передаче во временное владение и (или) в пользование земельных участков для размещения объектов стационарной и нестационарной торговой сети, а также объектов организации общественного питания, если площадь земельного участка превышает 10 квадратных метров</w:t>
            </w:r>
          </w:p>
        </w:tc>
        <w:tc>
          <w:tcPr>
            <w:tcW w:w="2551" w:type="dxa"/>
          </w:tcPr>
          <w:p w:rsidR="000C7911" w:rsidRPr="004B4F45" w:rsidRDefault="000C7911">
            <w:pPr>
              <w:pStyle w:val="ConsPlusNormal"/>
            </w:pPr>
            <w:r w:rsidRPr="004B4F45">
              <w:t>Площадь переданного во временное владение и (или) в пользование земельного участка (в квадратных метрах)</w:t>
            </w:r>
          </w:p>
        </w:tc>
        <w:tc>
          <w:tcPr>
            <w:tcW w:w="1815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1000</w:t>
            </w:r>
          </w:p>
        </w:tc>
        <w:tc>
          <w:tcPr>
            <w:tcW w:w="990" w:type="dxa"/>
          </w:tcPr>
          <w:p w:rsidR="000C7911" w:rsidRPr="004B4F45" w:rsidRDefault="000C7911">
            <w:pPr>
              <w:pStyle w:val="ConsPlusNormal"/>
              <w:jc w:val="center"/>
            </w:pPr>
            <w:r w:rsidRPr="004B4F45">
              <w:t>1</w:t>
            </w:r>
          </w:p>
        </w:tc>
        <w:tc>
          <w:tcPr>
            <w:tcW w:w="990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0,5</w:t>
            </w:r>
          </w:p>
        </w:tc>
        <w:tc>
          <w:tcPr>
            <w:tcW w:w="1815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0,25</w:t>
            </w:r>
          </w:p>
        </w:tc>
        <w:tc>
          <w:tcPr>
            <w:tcW w:w="2145" w:type="dxa"/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0,1</w:t>
            </w:r>
          </w:p>
        </w:tc>
      </w:tr>
      <w:tr w:rsidR="004B4F45" w:rsidRPr="004B4F45">
        <w:tblPrEx>
          <w:tblBorders>
            <w:insideH w:val="nil"/>
          </w:tblBorders>
        </w:tblPrEx>
        <w:tc>
          <w:tcPr>
            <w:tcW w:w="3300" w:type="dxa"/>
            <w:tcBorders>
              <w:bottom w:val="nil"/>
            </w:tcBorders>
          </w:tcPr>
          <w:p w:rsidR="000C7911" w:rsidRPr="004B4F45" w:rsidRDefault="000C7911">
            <w:pPr>
              <w:pStyle w:val="ConsPlusNormal"/>
            </w:pPr>
            <w:r w:rsidRPr="004B4F45">
              <w:t>Реализация товаров с использованием торговых автоматов</w:t>
            </w:r>
          </w:p>
        </w:tc>
        <w:tc>
          <w:tcPr>
            <w:tcW w:w="2551" w:type="dxa"/>
            <w:tcBorders>
              <w:bottom w:val="nil"/>
            </w:tcBorders>
          </w:tcPr>
          <w:p w:rsidR="000C7911" w:rsidRPr="004B4F45" w:rsidRDefault="000C7911">
            <w:pPr>
              <w:pStyle w:val="ConsPlusNormal"/>
            </w:pPr>
            <w:r w:rsidRPr="004B4F45">
              <w:t>Количество торговых автоматов</w:t>
            </w:r>
          </w:p>
        </w:tc>
        <w:tc>
          <w:tcPr>
            <w:tcW w:w="1815" w:type="dxa"/>
            <w:tcBorders>
              <w:bottom w:val="nil"/>
            </w:tcBorders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4500</w:t>
            </w:r>
          </w:p>
        </w:tc>
        <w:tc>
          <w:tcPr>
            <w:tcW w:w="990" w:type="dxa"/>
            <w:tcBorders>
              <w:bottom w:val="nil"/>
            </w:tcBorders>
          </w:tcPr>
          <w:p w:rsidR="000C7911" w:rsidRPr="004B4F45" w:rsidRDefault="000C7911">
            <w:pPr>
              <w:pStyle w:val="ConsPlusNormal"/>
              <w:jc w:val="center"/>
            </w:pPr>
            <w:r w:rsidRPr="004B4F45">
              <w:t>0,6</w:t>
            </w:r>
          </w:p>
        </w:tc>
        <w:tc>
          <w:tcPr>
            <w:tcW w:w="990" w:type="dxa"/>
            <w:tcBorders>
              <w:bottom w:val="nil"/>
            </w:tcBorders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0,5</w:t>
            </w:r>
          </w:p>
        </w:tc>
        <w:tc>
          <w:tcPr>
            <w:tcW w:w="1815" w:type="dxa"/>
            <w:tcBorders>
              <w:bottom w:val="nil"/>
            </w:tcBorders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0,25</w:t>
            </w:r>
          </w:p>
        </w:tc>
        <w:tc>
          <w:tcPr>
            <w:tcW w:w="2145" w:type="dxa"/>
            <w:tcBorders>
              <w:bottom w:val="nil"/>
            </w:tcBorders>
          </w:tcPr>
          <w:p w:rsidR="000C7911" w:rsidRPr="004B4F45" w:rsidRDefault="000C7911">
            <w:pPr>
              <w:pStyle w:val="ConsPlusNormal"/>
              <w:jc w:val="right"/>
            </w:pPr>
            <w:r w:rsidRPr="004B4F45">
              <w:t>0,1</w:t>
            </w:r>
          </w:p>
        </w:tc>
      </w:tr>
      <w:tr w:rsidR="000C7911" w:rsidRPr="004B4F45">
        <w:tblPrEx>
          <w:tblBorders>
            <w:insideH w:val="nil"/>
          </w:tblBorders>
        </w:tblPrEx>
        <w:tc>
          <w:tcPr>
            <w:tcW w:w="13606" w:type="dxa"/>
            <w:gridSpan w:val="7"/>
            <w:tcBorders>
              <w:top w:val="nil"/>
            </w:tcBorders>
          </w:tcPr>
          <w:p w:rsidR="000C7911" w:rsidRPr="004B4F45" w:rsidRDefault="000C7911">
            <w:pPr>
              <w:pStyle w:val="ConsPlusNormal"/>
              <w:jc w:val="both"/>
            </w:pPr>
            <w:proofErr w:type="gramStart"/>
            <w:r w:rsidRPr="004B4F45">
              <w:t>(строка введена решением Совета депутатов Алтайского района от</w:t>
            </w:r>
            <w:proofErr w:type="gramEnd"/>
          </w:p>
          <w:p w:rsidR="000C7911" w:rsidRPr="004B4F45" w:rsidRDefault="000C7911">
            <w:pPr>
              <w:pStyle w:val="ConsPlusNormal"/>
              <w:jc w:val="both"/>
            </w:pPr>
            <w:proofErr w:type="gramStart"/>
            <w:r w:rsidRPr="004B4F45">
              <w:t>20.02.2014 N 13)</w:t>
            </w:r>
            <w:proofErr w:type="gramEnd"/>
          </w:p>
        </w:tc>
      </w:tr>
    </w:tbl>
    <w:p w:rsidR="000C7911" w:rsidRPr="004B4F45" w:rsidRDefault="000C7911">
      <w:pPr>
        <w:pStyle w:val="ConsPlusNormal"/>
        <w:ind w:firstLine="540"/>
        <w:jc w:val="both"/>
      </w:pPr>
    </w:p>
    <w:p w:rsidR="00654EDD" w:rsidRPr="004B4F45" w:rsidRDefault="00654EDD">
      <w:bookmarkStart w:id="1" w:name="_GoBack"/>
      <w:bookmarkEnd w:id="1"/>
    </w:p>
    <w:sectPr w:rsidR="00654EDD" w:rsidRPr="004B4F45" w:rsidSect="00384187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911"/>
    <w:rsid w:val="000C7911"/>
    <w:rsid w:val="004B4F45"/>
    <w:rsid w:val="00654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79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C79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C791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79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C79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C791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1779</Words>
  <Characters>10143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Корнейчук Ольга Анатольевна</dc:creator>
  <cp:lastModifiedBy>Корнейчук О.А.</cp:lastModifiedBy>
  <cp:revision>2</cp:revision>
  <dcterms:created xsi:type="dcterms:W3CDTF">2020-02-13T09:03:00Z</dcterms:created>
  <dcterms:modified xsi:type="dcterms:W3CDTF">2020-02-13T09:03:00Z</dcterms:modified>
</cp:coreProperties>
</file>